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0756" w14:textId="77777777" w:rsidR="00BD6255" w:rsidRDefault="00BD6255" w:rsidP="00266990">
      <w:pPr>
        <w:spacing w:after="0"/>
        <w:rPr>
          <w:rFonts w:ascii="Arial" w:hAnsi="Arial" w:cs="Arial"/>
          <w:sz w:val="20"/>
          <w:szCs w:val="20"/>
        </w:rPr>
      </w:pPr>
    </w:p>
    <w:p w14:paraId="116F1A22" w14:textId="57A67DCD" w:rsidR="00BD6255" w:rsidRDefault="00BD6255" w:rsidP="00266990">
      <w:pPr>
        <w:spacing w:after="0"/>
        <w:rPr>
          <w:rFonts w:ascii="Arial" w:hAnsi="Arial" w:cs="Arial"/>
          <w:sz w:val="20"/>
          <w:szCs w:val="20"/>
        </w:rPr>
      </w:pPr>
    </w:p>
    <w:p w14:paraId="293504AE" w14:textId="77777777" w:rsidR="00770C39" w:rsidRDefault="00770C39" w:rsidP="00266990">
      <w:pPr>
        <w:spacing w:after="0"/>
        <w:rPr>
          <w:rFonts w:ascii="Arial" w:hAnsi="Arial" w:cs="Arial"/>
          <w:sz w:val="20"/>
          <w:szCs w:val="20"/>
        </w:rPr>
      </w:pPr>
    </w:p>
    <w:p w14:paraId="372026DA" w14:textId="5318FA10" w:rsidR="00AC675E" w:rsidRPr="008304E6" w:rsidRDefault="00266990" w:rsidP="00266990">
      <w:pPr>
        <w:spacing w:after="0"/>
        <w:rPr>
          <w:rFonts w:ascii="Arial" w:hAnsi="Arial" w:cs="Arial"/>
          <w:sz w:val="20"/>
          <w:szCs w:val="20"/>
        </w:rPr>
      </w:pPr>
      <w:r w:rsidRPr="008304E6">
        <w:rPr>
          <w:rFonts w:ascii="Arial" w:hAnsi="Arial" w:cs="Arial"/>
          <w:sz w:val="20"/>
          <w:szCs w:val="20"/>
        </w:rPr>
        <w:t xml:space="preserve">Notulen </w:t>
      </w:r>
      <w:r w:rsidR="00C03432">
        <w:rPr>
          <w:rFonts w:ascii="Arial" w:hAnsi="Arial" w:cs="Arial"/>
          <w:sz w:val="20"/>
          <w:szCs w:val="20"/>
        </w:rPr>
        <w:t>tiende</w:t>
      </w:r>
      <w:r w:rsidR="002E7652" w:rsidRPr="008304E6">
        <w:rPr>
          <w:rFonts w:ascii="Arial" w:hAnsi="Arial" w:cs="Arial"/>
          <w:sz w:val="20"/>
          <w:szCs w:val="20"/>
        </w:rPr>
        <w:t xml:space="preserve"> </w:t>
      </w:r>
      <w:r w:rsidRPr="008304E6">
        <w:rPr>
          <w:rFonts w:ascii="Arial" w:hAnsi="Arial" w:cs="Arial"/>
          <w:sz w:val="20"/>
          <w:szCs w:val="20"/>
        </w:rPr>
        <w:t>overleg bewonerscommissie</w:t>
      </w:r>
      <w:r w:rsidR="000A2134" w:rsidRPr="008304E6">
        <w:rPr>
          <w:rFonts w:ascii="Arial" w:hAnsi="Arial" w:cs="Arial"/>
          <w:sz w:val="20"/>
          <w:szCs w:val="20"/>
        </w:rPr>
        <w:t xml:space="preserve"> </w:t>
      </w:r>
      <w:r w:rsidR="000E2F0C" w:rsidRPr="008304E6">
        <w:rPr>
          <w:rFonts w:ascii="Arial" w:hAnsi="Arial" w:cs="Arial"/>
          <w:sz w:val="20"/>
          <w:szCs w:val="20"/>
        </w:rPr>
        <w:t>Flora 23</w:t>
      </w:r>
    </w:p>
    <w:p w14:paraId="677F4C70" w14:textId="5D1B0D15" w:rsidR="00266990" w:rsidRPr="008304E6" w:rsidRDefault="00266990" w:rsidP="00266990">
      <w:pPr>
        <w:spacing w:after="0"/>
        <w:rPr>
          <w:rFonts w:ascii="Arial" w:hAnsi="Arial" w:cs="Arial"/>
          <w:sz w:val="20"/>
          <w:szCs w:val="20"/>
        </w:rPr>
      </w:pPr>
      <w:r w:rsidRPr="008304E6">
        <w:rPr>
          <w:rFonts w:ascii="Arial" w:hAnsi="Arial" w:cs="Arial"/>
          <w:sz w:val="20"/>
          <w:szCs w:val="20"/>
        </w:rPr>
        <w:t xml:space="preserve">Datum: </w:t>
      </w:r>
      <w:r w:rsidR="00C03432">
        <w:rPr>
          <w:rFonts w:ascii="Arial" w:hAnsi="Arial" w:cs="Arial"/>
          <w:sz w:val="20"/>
          <w:szCs w:val="20"/>
        </w:rPr>
        <w:t>22</w:t>
      </w:r>
      <w:r w:rsidR="00521832" w:rsidRPr="008304E6">
        <w:rPr>
          <w:rFonts w:ascii="Arial" w:hAnsi="Arial" w:cs="Arial"/>
          <w:sz w:val="20"/>
          <w:szCs w:val="20"/>
        </w:rPr>
        <w:t>-0</w:t>
      </w:r>
      <w:r w:rsidR="00C03432">
        <w:rPr>
          <w:rFonts w:ascii="Arial" w:hAnsi="Arial" w:cs="Arial"/>
          <w:sz w:val="20"/>
          <w:szCs w:val="20"/>
        </w:rPr>
        <w:t>8</w:t>
      </w:r>
      <w:r w:rsidR="00521832" w:rsidRPr="008304E6">
        <w:rPr>
          <w:rFonts w:ascii="Arial" w:hAnsi="Arial" w:cs="Arial"/>
          <w:sz w:val="20"/>
          <w:szCs w:val="20"/>
        </w:rPr>
        <w:t>-2022</w:t>
      </w:r>
    </w:p>
    <w:p w14:paraId="19A45D53" w14:textId="77777777" w:rsidR="00266990" w:rsidRPr="008304E6" w:rsidRDefault="00266990" w:rsidP="00266990">
      <w:pPr>
        <w:spacing w:after="0"/>
        <w:rPr>
          <w:rFonts w:ascii="Arial" w:hAnsi="Arial" w:cs="Arial"/>
          <w:sz w:val="20"/>
          <w:szCs w:val="20"/>
        </w:rPr>
      </w:pPr>
    </w:p>
    <w:p w14:paraId="519CFD90" w14:textId="77777777" w:rsidR="00266990" w:rsidRPr="008304E6" w:rsidRDefault="00266990" w:rsidP="00266990">
      <w:pPr>
        <w:spacing w:after="0"/>
        <w:rPr>
          <w:rFonts w:ascii="Arial" w:hAnsi="Arial" w:cs="Arial"/>
          <w:sz w:val="20"/>
          <w:szCs w:val="20"/>
        </w:rPr>
      </w:pPr>
      <w:r w:rsidRPr="008304E6">
        <w:rPr>
          <w:rFonts w:ascii="Arial" w:hAnsi="Arial" w:cs="Arial"/>
          <w:sz w:val="20"/>
          <w:szCs w:val="20"/>
        </w:rPr>
        <w:t>Aanwezig:</w:t>
      </w:r>
    </w:p>
    <w:p w14:paraId="0EB850F0" w14:textId="6F3983DF" w:rsidR="00266990" w:rsidRPr="008304E6" w:rsidRDefault="00266990" w:rsidP="00266990">
      <w:pPr>
        <w:spacing w:after="0"/>
        <w:rPr>
          <w:rFonts w:ascii="Arial" w:hAnsi="Arial" w:cs="Arial"/>
          <w:sz w:val="20"/>
          <w:szCs w:val="20"/>
        </w:rPr>
      </w:pPr>
      <w:r w:rsidRPr="008304E6">
        <w:rPr>
          <w:rFonts w:ascii="Arial" w:hAnsi="Arial" w:cs="Arial"/>
          <w:sz w:val="20"/>
          <w:szCs w:val="20"/>
        </w:rPr>
        <w:t>Namens Woonservice IJsselland: Ron Droste</w:t>
      </w:r>
      <w:r w:rsidR="00996BB8" w:rsidRPr="008304E6">
        <w:rPr>
          <w:rFonts w:ascii="Arial" w:hAnsi="Arial" w:cs="Arial"/>
          <w:sz w:val="20"/>
          <w:szCs w:val="20"/>
        </w:rPr>
        <w:t>, Aukje Jansen</w:t>
      </w:r>
      <w:r w:rsidR="003B7A62">
        <w:rPr>
          <w:rFonts w:ascii="Arial" w:hAnsi="Arial" w:cs="Arial"/>
          <w:sz w:val="20"/>
          <w:szCs w:val="20"/>
        </w:rPr>
        <w:t>, Rik ter Welle</w:t>
      </w:r>
    </w:p>
    <w:p w14:paraId="052D7093" w14:textId="2D76BB57" w:rsidR="00266990" w:rsidRPr="008304E6" w:rsidRDefault="00266990" w:rsidP="00266990">
      <w:pPr>
        <w:spacing w:after="0"/>
        <w:rPr>
          <w:rFonts w:ascii="Arial" w:hAnsi="Arial" w:cs="Arial"/>
          <w:sz w:val="20"/>
          <w:szCs w:val="20"/>
        </w:rPr>
      </w:pPr>
      <w:r w:rsidRPr="008304E6">
        <w:rPr>
          <w:rFonts w:ascii="Arial" w:hAnsi="Arial" w:cs="Arial"/>
          <w:sz w:val="20"/>
          <w:szCs w:val="20"/>
        </w:rPr>
        <w:t xml:space="preserve">Namens </w:t>
      </w:r>
      <w:r w:rsidR="00D32EF2" w:rsidRPr="008304E6">
        <w:rPr>
          <w:rFonts w:ascii="Arial" w:hAnsi="Arial" w:cs="Arial"/>
          <w:sz w:val="20"/>
          <w:szCs w:val="20"/>
        </w:rPr>
        <w:t>Bewonersraad</w:t>
      </w:r>
      <w:r w:rsidRPr="008304E6">
        <w:rPr>
          <w:rFonts w:ascii="Arial" w:hAnsi="Arial" w:cs="Arial"/>
          <w:sz w:val="20"/>
          <w:szCs w:val="20"/>
        </w:rPr>
        <w:t xml:space="preserve">: </w:t>
      </w:r>
      <w:r w:rsidR="002A078D">
        <w:rPr>
          <w:rFonts w:ascii="Arial" w:hAnsi="Arial" w:cs="Arial"/>
          <w:sz w:val="20"/>
          <w:szCs w:val="20"/>
        </w:rPr>
        <w:t>d</w:t>
      </w:r>
      <w:r w:rsidR="00EB6E6C" w:rsidRPr="008304E6">
        <w:rPr>
          <w:rFonts w:ascii="Arial" w:hAnsi="Arial" w:cs="Arial"/>
          <w:sz w:val="20"/>
          <w:szCs w:val="20"/>
        </w:rPr>
        <w:t>hr. E. ter Braake</w:t>
      </w:r>
    </w:p>
    <w:p w14:paraId="000C7612" w14:textId="12489449" w:rsidR="002A04DD" w:rsidRPr="008304E6" w:rsidRDefault="002A04DD" w:rsidP="00266990">
      <w:pPr>
        <w:spacing w:after="0"/>
        <w:rPr>
          <w:rFonts w:ascii="Arial" w:hAnsi="Arial" w:cs="Arial"/>
          <w:sz w:val="20"/>
          <w:szCs w:val="20"/>
        </w:rPr>
      </w:pPr>
      <w:r w:rsidRPr="008304E6">
        <w:rPr>
          <w:rFonts w:ascii="Arial" w:hAnsi="Arial" w:cs="Arial"/>
          <w:sz w:val="20"/>
          <w:szCs w:val="20"/>
        </w:rPr>
        <w:t xml:space="preserve">Namens Gemeente Doesburg: </w:t>
      </w:r>
      <w:r w:rsidR="00C03432">
        <w:rPr>
          <w:rFonts w:ascii="Arial" w:hAnsi="Arial" w:cs="Arial"/>
          <w:sz w:val="20"/>
          <w:szCs w:val="20"/>
        </w:rPr>
        <w:t>Antoon van Buren</w:t>
      </w:r>
    </w:p>
    <w:p w14:paraId="73111C0A" w14:textId="785AEB66" w:rsidR="007B0592" w:rsidRPr="008304E6" w:rsidRDefault="00266990" w:rsidP="00EB6E6C">
      <w:pPr>
        <w:spacing w:after="0"/>
        <w:rPr>
          <w:rFonts w:ascii="Arial" w:hAnsi="Arial" w:cs="Arial"/>
          <w:sz w:val="20"/>
          <w:szCs w:val="20"/>
        </w:rPr>
      </w:pPr>
      <w:r w:rsidRPr="008304E6">
        <w:rPr>
          <w:rFonts w:ascii="Arial" w:hAnsi="Arial" w:cs="Arial"/>
          <w:sz w:val="20"/>
          <w:szCs w:val="20"/>
        </w:rPr>
        <w:t xml:space="preserve">Namens bewoners pege-woningen: </w:t>
      </w:r>
      <w:r w:rsidR="00D32EF2" w:rsidRPr="008304E6">
        <w:rPr>
          <w:rFonts w:ascii="Arial" w:hAnsi="Arial" w:cs="Arial"/>
          <w:sz w:val="20"/>
          <w:szCs w:val="20"/>
        </w:rPr>
        <w:t xml:space="preserve">mevr. A. Nieuwenhuis (tevens lid </w:t>
      </w:r>
      <w:r w:rsidR="00C94DD9" w:rsidRPr="008304E6">
        <w:rPr>
          <w:rFonts w:ascii="Arial" w:hAnsi="Arial" w:cs="Arial"/>
          <w:sz w:val="20"/>
          <w:szCs w:val="20"/>
        </w:rPr>
        <w:t>B</w:t>
      </w:r>
      <w:r w:rsidR="00D32EF2" w:rsidRPr="008304E6">
        <w:rPr>
          <w:rFonts w:ascii="Arial" w:hAnsi="Arial" w:cs="Arial"/>
          <w:sz w:val="20"/>
          <w:szCs w:val="20"/>
        </w:rPr>
        <w:t>ewonersraad)</w:t>
      </w:r>
      <w:r w:rsidRPr="008304E6">
        <w:rPr>
          <w:rFonts w:ascii="Arial" w:hAnsi="Arial" w:cs="Arial"/>
          <w:sz w:val="20"/>
          <w:szCs w:val="20"/>
        </w:rPr>
        <w:t xml:space="preserve">, </w:t>
      </w:r>
      <w:r w:rsidR="00D32EF2" w:rsidRPr="008304E6">
        <w:rPr>
          <w:rFonts w:ascii="Arial" w:hAnsi="Arial" w:cs="Arial"/>
          <w:sz w:val="20"/>
          <w:szCs w:val="20"/>
        </w:rPr>
        <w:t>mevr. M. Arendsen,</w:t>
      </w:r>
      <w:r w:rsidR="001319E9" w:rsidRPr="008304E6">
        <w:rPr>
          <w:rFonts w:ascii="Arial" w:hAnsi="Arial" w:cs="Arial"/>
          <w:sz w:val="20"/>
          <w:szCs w:val="20"/>
        </w:rPr>
        <w:t xml:space="preserve"> dhr. F.J. Lemson</w:t>
      </w:r>
      <w:r w:rsidR="002A04DD" w:rsidRPr="008304E6">
        <w:rPr>
          <w:rFonts w:ascii="Arial" w:hAnsi="Arial" w:cs="Arial"/>
          <w:sz w:val="20"/>
          <w:szCs w:val="20"/>
        </w:rPr>
        <w:t xml:space="preserve">, </w:t>
      </w:r>
      <w:r w:rsidR="00C03432">
        <w:rPr>
          <w:rFonts w:ascii="Arial" w:hAnsi="Arial" w:cs="Arial"/>
          <w:sz w:val="20"/>
          <w:szCs w:val="20"/>
        </w:rPr>
        <w:t xml:space="preserve">mevr. W.T.H. Ligtlee, mevr. S. </w:t>
      </w:r>
      <w:r w:rsidR="00C03432" w:rsidRPr="008304E6">
        <w:rPr>
          <w:rFonts w:ascii="Arial" w:hAnsi="Arial" w:cs="Arial"/>
          <w:sz w:val="20"/>
          <w:szCs w:val="20"/>
        </w:rPr>
        <w:t>Günes-Yagci</w:t>
      </w:r>
    </w:p>
    <w:p w14:paraId="29ACAA41" w14:textId="600C3A5B" w:rsidR="005A1821" w:rsidRPr="008304E6" w:rsidRDefault="005A1821" w:rsidP="00266990">
      <w:pPr>
        <w:spacing w:after="0"/>
        <w:rPr>
          <w:rFonts w:ascii="Arial" w:hAnsi="Arial" w:cs="Arial"/>
          <w:sz w:val="20"/>
          <w:szCs w:val="20"/>
        </w:rPr>
      </w:pPr>
    </w:p>
    <w:p w14:paraId="50279E7B" w14:textId="6915DAA7" w:rsidR="005A1821" w:rsidRPr="008304E6" w:rsidRDefault="005A1821" w:rsidP="00266990">
      <w:pPr>
        <w:spacing w:after="0"/>
        <w:rPr>
          <w:rFonts w:ascii="Arial" w:hAnsi="Arial" w:cs="Arial"/>
          <w:sz w:val="20"/>
          <w:szCs w:val="20"/>
        </w:rPr>
      </w:pPr>
      <w:r w:rsidRPr="008304E6">
        <w:rPr>
          <w:rFonts w:ascii="Arial" w:hAnsi="Arial" w:cs="Arial"/>
          <w:sz w:val="20"/>
          <w:szCs w:val="20"/>
        </w:rPr>
        <w:t xml:space="preserve">Afwezig: </w:t>
      </w:r>
    </w:p>
    <w:p w14:paraId="067215F5" w14:textId="63F7D16E" w:rsidR="005A1821" w:rsidRPr="002A078D" w:rsidRDefault="00C03432" w:rsidP="00EB6E6C">
      <w:pPr>
        <w:spacing w:after="0"/>
        <w:rPr>
          <w:rFonts w:ascii="Arial" w:hAnsi="Arial" w:cs="Arial"/>
          <w:sz w:val="20"/>
          <w:szCs w:val="20"/>
        </w:rPr>
      </w:pPr>
      <w:r w:rsidRPr="002A078D">
        <w:rPr>
          <w:rFonts w:ascii="Arial" w:hAnsi="Arial" w:cs="Arial"/>
          <w:sz w:val="20"/>
          <w:szCs w:val="20"/>
        </w:rPr>
        <w:t>Dhr. E. Wanders</w:t>
      </w:r>
      <w:r w:rsidR="003B7A62" w:rsidRPr="002A078D">
        <w:rPr>
          <w:rFonts w:ascii="Arial" w:hAnsi="Arial" w:cs="Arial"/>
          <w:sz w:val="20"/>
          <w:szCs w:val="20"/>
        </w:rPr>
        <w:t xml:space="preserve">, dhr. S. Ayan, dhr. E.J. Wolsink, </w:t>
      </w:r>
      <w:r w:rsidR="002A078D">
        <w:rPr>
          <w:rFonts w:ascii="Arial" w:hAnsi="Arial" w:cs="Arial"/>
          <w:sz w:val="20"/>
          <w:szCs w:val="20"/>
        </w:rPr>
        <w:t>m</w:t>
      </w:r>
      <w:r w:rsidR="003B7A62" w:rsidRPr="002A078D">
        <w:rPr>
          <w:rFonts w:ascii="Arial" w:hAnsi="Arial" w:cs="Arial"/>
          <w:sz w:val="20"/>
          <w:szCs w:val="20"/>
        </w:rPr>
        <w:t>evr. G.M. Hermens</w:t>
      </w:r>
    </w:p>
    <w:p w14:paraId="4A1E52E9" w14:textId="77777777" w:rsidR="00266990" w:rsidRPr="002A078D" w:rsidRDefault="00266990" w:rsidP="00266990">
      <w:pPr>
        <w:spacing w:after="0"/>
        <w:rPr>
          <w:rFonts w:ascii="Arial" w:hAnsi="Arial" w:cs="Arial"/>
          <w:sz w:val="20"/>
          <w:szCs w:val="20"/>
        </w:rPr>
      </w:pPr>
    </w:p>
    <w:p w14:paraId="4F8436C5" w14:textId="76B287F3" w:rsidR="00144429" w:rsidRPr="008304E6" w:rsidRDefault="00266990" w:rsidP="00144429">
      <w:pPr>
        <w:pStyle w:val="Lijstalinea"/>
        <w:numPr>
          <w:ilvl w:val="0"/>
          <w:numId w:val="6"/>
        </w:numPr>
        <w:spacing w:after="0"/>
        <w:rPr>
          <w:rFonts w:ascii="Arial" w:hAnsi="Arial" w:cs="Arial"/>
          <w:b/>
          <w:bCs/>
          <w:sz w:val="20"/>
          <w:szCs w:val="20"/>
        </w:rPr>
      </w:pPr>
      <w:r w:rsidRPr="002A078D">
        <w:rPr>
          <w:rFonts w:ascii="Arial" w:hAnsi="Arial" w:cs="Arial"/>
          <w:sz w:val="20"/>
          <w:szCs w:val="20"/>
        </w:rPr>
        <w:t xml:space="preserve"> </w:t>
      </w:r>
      <w:r w:rsidRPr="008304E6">
        <w:rPr>
          <w:rFonts w:ascii="Arial" w:hAnsi="Arial" w:cs="Arial"/>
          <w:b/>
          <w:bCs/>
          <w:sz w:val="20"/>
          <w:szCs w:val="20"/>
        </w:rPr>
        <w:t>Welkom</w:t>
      </w:r>
      <w:r w:rsidR="0015381C" w:rsidRPr="008304E6">
        <w:rPr>
          <w:rFonts w:ascii="Arial" w:hAnsi="Arial" w:cs="Arial"/>
          <w:b/>
          <w:bCs/>
          <w:sz w:val="20"/>
          <w:szCs w:val="20"/>
        </w:rPr>
        <w:t xml:space="preserve"> / Mededelingen / Vaststelling agend</w:t>
      </w:r>
      <w:r w:rsidR="00144429" w:rsidRPr="008304E6">
        <w:rPr>
          <w:rFonts w:ascii="Arial" w:hAnsi="Arial" w:cs="Arial"/>
          <w:b/>
          <w:bCs/>
          <w:sz w:val="20"/>
          <w:szCs w:val="20"/>
        </w:rPr>
        <w:t>a</w:t>
      </w:r>
    </w:p>
    <w:p w14:paraId="385B0897" w14:textId="44799577" w:rsidR="00880D1C" w:rsidRDefault="00343CF8" w:rsidP="005072E1">
      <w:pPr>
        <w:spacing w:after="0"/>
        <w:rPr>
          <w:rFonts w:ascii="Arial" w:hAnsi="Arial" w:cs="Arial"/>
          <w:sz w:val="20"/>
          <w:szCs w:val="20"/>
        </w:rPr>
      </w:pPr>
      <w:r>
        <w:rPr>
          <w:rFonts w:ascii="Arial" w:hAnsi="Arial" w:cs="Arial"/>
          <w:sz w:val="20"/>
          <w:szCs w:val="20"/>
        </w:rPr>
        <w:t xml:space="preserve">Geen aanvullingen op agenda. </w:t>
      </w:r>
    </w:p>
    <w:p w14:paraId="0767E068" w14:textId="3718B805" w:rsidR="00343CF8" w:rsidRDefault="00343CF8" w:rsidP="005072E1">
      <w:pPr>
        <w:spacing w:after="0"/>
        <w:rPr>
          <w:rFonts w:ascii="Arial" w:hAnsi="Arial" w:cs="Arial"/>
          <w:sz w:val="20"/>
          <w:szCs w:val="20"/>
        </w:rPr>
      </w:pPr>
    </w:p>
    <w:p w14:paraId="56317075" w14:textId="039083B6" w:rsidR="00B876AB" w:rsidRPr="00B876AB" w:rsidRDefault="00B876AB" w:rsidP="00B876AB">
      <w:pPr>
        <w:spacing w:after="0"/>
        <w:ind w:firstLine="360"/>
        <w:rPr>
          <w:rFonts w:ascii="Arial" w:hAnsi="Arial" w:cs="Arial"/>
          <w:b/>
          <w:bCs/>
          <w:sz w:val="20"/>
          <w:szCs w:val="20"/>
        </w:rPr>
      </w:pPr>
      <w:r>
        <w:rPr>
          <w:rFonts w:ascii="Arial" w:hAnsi="Arial" w:cs="Arial"/>
          <w:b/>
          <w:bCs/>
          <w:sz w:val="20"/>
          <w:szCs w:val="20"/>
        </w:rPr>
        <w:t>2</w:t>
      </w:r>
      <w:r w:rsidRPr="008304E6">
        <w:rPr>
          <w:rFonts w:ascii="Arial" w:hAnsi="Arial" w:cs="Arial"/>
          <w:b/>
          <w:bCs/>
          <w:sz w:val="20"/>
          <w:szCs w:val="20"/>
        </w:rPr>
        <w:t>.</w:t>
      </w:r>
      <w:r w:rsidRPr="008304E6">
        <w:rPr>
          <w:rFonts w:ascii="Arial" w:hAnsi="Arial" w:cs="Arial"/>
          <w:b/>
          <w:bCs/>
          <w:sz w:val="20"/>
          <w:szCs w:val="20"/>
        </w:rPr>
        <w:tab/>
      </w:r>
      <w:r>
        <w:rPr>
          <w:rFonts w:ascii="Arial" w:hAnsi="Arial" w:cs="Arial"/>
          <w:b/>
          <w:bCs/>
          <w:sz w:val="20"/>
          <w:szCs w:val="20"/>
        </w:rPr>
        <w:t>Verslag 4 juli 2022</w:t>
      </w:r>
    </w:p>
    <w:p w14:paraId="4A58612C" w14:textId="307460F4" w:rsidR="00343CF8" w:rsidRDefault="002A078D" w:rsidP="005072E1">
      <w:pPr>
        <w:spacing w:after="0"/>
        <w:rPr>
          <w:rFonts w:ascii="Arial" w:hAnsi="Arial" w:cs="Arial"/>
          <w:sz w:val="20"/>
          <w:szCs w:val="20"/>
        </w:rPr>
      </w:pPr>
      <w:r>
        <w:rPr>
          <w:rFonts w:ascii="Arial" w:hAnsi="Arial" w:cs="Arial"/>
          <w:sz w:val="20"/>
          <w:szCs w:val="20"/>
        </w:rPr>
        <w:t>Geen</w:t>
      </w:r>
      <w:r w:rsidR="00343CF8">
        <w:rPr>
          <w:rFonts w:ascii="Arial" w:hAnsi="Arial" w:cs="Arial"/>
          <w:sz w:val="20"/>
          <w:szCs w:val="20"/>
        </w:rPr>
        <w:t xml:space="preserve"> op</w:t>
      </w:r>
      <w:r>
        <w:rPr>
          <w:rFonts w:ascii="Arial" w:hAnsi="Arial" w:cs="Arial"/>
          <w:sz w:val="20"/>
          <w:szCs w:val="20"/>
        </w:rPr>
        <w:t>-</w:t>
      </w:r>
      <w:r w:rsidR="00343CF8">
        <w:rPr>
          <w:rFonts w:ascii="Arial" w:hAnsi="Arial" w:cs="Arial"/>
          <w:sz w:val="20"/>
          <w:szCs w:val="20"/>
        </w:rPr>
        <w:t xml:space="preserve"> of aanmerkingen</w:t>
      </w:r>
      <w:r>
        <w:rPr>
          <w:rFonts w:ascii="Arial" w:hAnsi="Arial" w:cs="Arial"/>
          <w:sz w:val="20"/>
          <w:szCs w:val="20"/>
        </w:rPr>
        <w:t xml:space="preserve"> op notulen</w:t>
      </w:r>
      <w:r w:rsidR="00343CF8">
        <w:rPr>
          <w:rFonts w:ascii="Arial" w:hAnsi="Arial" w:cs="Arial"/>
          <w:sz w:val="20"/>
          <w:szCs w:val="20"/>
        </w:rPr>
        <w:t>.</w:t>
      </w:r>
    </w:p>
    <w:p w14:paraId="2BC2DB72" w14:textId="77777777" w:rsidR="00343CF8" w:rsidRPr="008304E6" w:rsidRDefault="00343CF8" w:rsidP="005072E1">
      <w:pPr>
        <w:spacing w:after="0"/>
        <w:rPr>
          <w:rFonts w:ascii="Arial" w:hAnsi="Arial" w:cs="Arial"/>
          <w:sz w:val="20"/>
          <w:szCs w:val="20"/>
        </w:rPr>
      </w:pPr>
    </w:p>
    <w:p w14:paraId="3A480469" w14:textId="2C005BB6" w:rsidR="003214FE" w:rsidRPr="008304E6" w:rsidRDefault="00B876AB" w:rsidP="00D32257">
      <w:pPr>
        <w:spacing w:after="0"/>
        <w:ind w:firstLine="360"/>
        <w:rPr>
          <w:rFonts w:ascii="Arial" w:hAnsi="Arial" w:cs="Arial"/>
          <w:b/>
          <w:bCs/>
          <w:sz w:val="20"/>
          <w:szCs w:val="20"/>
        </w:rPr>
      </w:pPr>
      <w:r>
        <w:rPr>
          <w:rFonts w:ascii="Arial" w:hAnsi="Arial" w:cs="Arial"/>
          <w:b/>
          <w:bCs/>
          <w:sz w:val="20"/>
          <w:szCs w:val="20"/>
        </w:rPr>
        <w:t>3.</w:t>
      </w:r>
      <w:r w:rsidR="00D32257" w:rsidRPr="008304E6">
        <w:rPr>
          <w:rFonts w:ascii="Arial" w:hAnsi="Arial" w:cs="Arial"/>
          <w:b/>
          <w:bCs/>
          <w:sz w:val="20"/>
          <w:szCs w:val="20"/>
        </w:rPr>
        <w:tab/>
      </w:r>
      <w:r>
        <w:rPr>
          <w:rFonts w:ascii="Arial" w:hAnsi="Arial" w:cs="Arial"/>
          <w:b/>
          <w:bCs/>
          <w:sz w:val="20"/>
          <w:szCs w:val="20"/>
        </w:rPr>
        <w:t xml:space="preserve">Besluiten gemeenteraad </w:t>
      </w:r>
    </w:p>
    <w:p w14:paraId="7DD084ED" w14:textId="18E41C16" w:rsidR="00B876AB" w:rsidRDefault="00331E1D" w:rsidP="00B876AB">
      <w:pPr>
        <w:spacing w:after="0"/>
        <w:rPr>
          <w:rFonts w:ascii="Arial" w:hAnsi="Arial" w:cs="Arial"/>
          <w:sz w:val="20"/>
          <w:szCs w:val="20"/>
        </w:rPr>
      </w:pPr>
      <w:r>
        <w:rPr>
          <w:rFonts w:ascii="Arial" w:hAnsi="Arial" w:cs="Arial"/>
          <w:sz w:val="20"/>
          <w:szCs w:val="20"/>
        </w:rPr>
        <w:t xml:space="preserve">De aangenomen motie om hoge prioriteit te geven aan de inrichting van de woonomgeving ligt in lijn met wat Woonservice IJsselland wil. Biodiversiteit, klimaatadaptatie, hittestressbestendigheid, spelen, bewegen en sociaal contact heeft ook onze aandacht. </w:t>
      </w:r>
    </w:p>
    <w:p w14:paraId="43888064" w14:textId="77777777" w:rsidR="00B876AB" w:rsidRDefault="00B876AB" w:rsidP="00B876AB">
      <w:pPr>
        <w:spacing w:after="0"/>
        <w:rPr>
          <w:rFonts w:ascii="Arial" w:hAnsi="Arial" w:cs="Arial"/>
          <w:sz w:val="20"/>
          <w:szCs w:val="20"/>
        </w:rPr>
      </w:pPr>
    </w:p>
    <w:p w14:paraId="66B265C0" w14:textId="2BE3DDBE" w:rsidR="00B876AB" w:rsidRDefault="002D1B5F" w:rsidP="00B876AB">
      <w:pPr>
        <w:spacing w:after="0"/>
        <w:rPr>
          <w:rFonts w:ascii="Arial" w:hAnsi="Arial" w:cs="Arial"/>
          <w:sz w:val="20"/>
          <w:szCs w:val="20"/>
        </w:rPr>
      </w:pPr>
      <w:r>
        <w:rPr>
          <w:rFonts w:ascii="Arial" w:hAnsi="Arial" w:cs="Arial"/>
          <w:sz w:val="20"/>
          <w:szCs w:val="20"/>
        </w:rPr>
        <w:t>De aangenomen m</w:t>
      </w:r>
      <w:r w:rsidR="00B876AB">
        <w:rPr>
          <w:rFonts w:ascii="Arial" w:hAnsi="Arial" w:cs="Arial"/>
          <w:sz w:val="20"/>
          <w:szCs w:val="20"/>
        </w:rPr>
        <w:t xml:space="preserve">otie over </w:t>
      </w:r>
      <w:r>
        <w:rPr>
          <w:rFonts w:ascii="Arial" w:hAnsi="Arial" w:cs="Arial"/>
          <w:sz w:val="20"/>
          <w:szCs w:val="20"/>
        </w:rPr>
        <w:t>“toch geen vierde woonlaag” vind</w:t>
      </w:r>
      <w:r w:rsidR="00F64EDD">
        <w:rPr>
          <w:rFonts w:ascii="Arial" w:hAnsi="Arial" w:cs="Arial"/>
          <w:sz w:val="20"/>
          <w:szCs w:val="20"/>
        </w:rPr>
        <w:t xml:space="preserve">t Woonservice IJsselland </w:t>
      </w:r>
      <w:r>
        <w:rPr>
          <w:rFonts w:ascii="Arial" w:hAnsi="Arial" w:cs="Arial"/>
          <w:sz w:val="20"/>
          <w:szCs w:val="20"/>
        </w:rPr>
        <w:t xml:space="preserve">jammer. </w:t>
      </w:r>
      <w:r w:rsidR="00F64EDD">
        <w:rPr>
          <w:rFonts w:ascii="Arial" w:hAnsi="Arial" w:cs="Arial"/>
          <w:sz w:val="20"/>
          <w:szCs w:val="20"/>
        </w:rPr>
        <w:t xml:space="preserve">Dit helemaal gezien het feit dat de </w:t>
      </w:r>
      <w:r w:rsidR="00D842CA">
        <w:rPr>
          <w:rFonts w:ascii="Arial" w:hAnsi="Arial" w:cs="Arial"/>
          <w:sz w:val="20"/>
          <w:szCs w:val="20"/>
        </w:rPr>
        <w:t xml:space="preserve">gemeenteraad het stedenbouwkundig kader, waarin de vierde bouwlaag is opgenomen eerder had goedgekeurd. </w:t>
      </w:r>
      <w:r>
        <w:rPr>
          <w:rFonts w:ascii="Arial" w:hAnsi="Arial" w:cs="Arial"/>
          <w:sz w:val="20"/>
          <w:szCs w:val="20"/>
        </w:rPr>
        <w:t>Met de wethouder heeft overleg over deze inconsequente besluitvorming plaats gevonden. Vanuit de gemeente is toezegging gekomen dat de financiële consequenties door hen worden geaccepteerd. Daarna</w:t>
      </w:r>
      <w:r w:rsidR="00B876AB">
        <w:rPr>
          <w:rFonts w:ascii="Arial" w:hAnsi="Arial" w:cs="Arial"/>
          <w:sz w:val="20"/>
          <w:szCs w:val="20"/>
        </w:rPr>
        <w:t xml:space="preserve"> </w:t>
      </w:r>
      <w:r w:rsidR="00F64EDD">
        <w:rPr>
          <w:rFonts w:ascii="Arial" w:hAnsi="Arial" w:cs="Arial"/>
          <w:sz w:val="20"/>
          <w:szCs w:val="20"/>
        </w:rPr>
        <w:t xml:space="preserve">heeft Woonservice IJsselland ermee ingestemd dat de vierde bouwlaag vervalt. </w:t>
      </w:r>
      <w:r w:rsidR="00B876AB">
        <w:rPr>
          <w:rFonts w:ascii="Arial" w:hAnsi="Arial" w:cs="Arial"/>
          <w:sz w:val="20"/>
          <w:szCs w:val="20"/>
        </w:rPr>
        <w:t>We spreken dan over 3 appartementen minder.</w:t>
      </w:r>
      <w:r w:rsidR="00331E1D">
        <w:rPr>
          <w:rFonts w:ascii="Arial" w:hAnsi="Arial" w:cs="Arial"/>
          <w:sz w:val="20"/>
          <w:szCs w:val="20"/>
        </w:rPr>
        <w:t xml:space="preserve"> Wij accepteren het besluit </w:t>
      </w:r>
      <w:r w:rsidR="005D0E47">
        <w:rPr>
          <w:rFonts w:ascii="Arial" w:hAnsi="Arial" w:cs="Arial"/>
          <w:sz w:val="20"/>
          <w:szCs w:val="20"/>
        </w:rPr>
        <w:t xml:space="preserve">maar betreuren dat in tijden </w:t>
      </w:r>
      <w:r w:rsidR="00331E1D">
        <w:rPr>
          <w:rFonts w:ascii="Arial" w:hAnsi="Arial" w:cs="Arial"/>
          <w:sz w:val="20"/>
          <w:szCs w:val="20"/>
        </w:rPr>
        <w:t xml:space="preserve">van woningnood 3 huishoudens minder kunnen </w:t>
      </w:r>
      <w:r w:rsidR="00F64EDD">
        <w:rPr>
          <w:rFonts w:ascii="Arial" w:hAnsi="Arial" w:cs="Arial"/>
          <w:sz w:val="20"/>
          <w:szCs w:val="20"/>
        </w:rPr>
        <w:t>worden gehuisvest</w:t>
      </w:r>
      <w:r w:rsidR="005D0E47">
        <w:rPr>
          <w:rFonts w:ascii="Arial" w:hAnsi="Arial" w:cs="Arial"/>
          <w:sz w:val="20"/>
          <w:szCs w:val="20"/>
        </w:rPr>
        <w:t>.</w:t>
      </w:r>
    </w:p>
    <w:p w14:paraId="39E35F71" w14:textId="77777777" w:rsidR="00D3512C" w:rsidRDefault="00D3512C" w:rsidP="00B876AB">
      <w:pPr>
        <w:spacing w:after="0"/>
        <w:rPr>
          <w:rFonts w:ascii="Arial" w:hAnsi="Arial" w:cs="Arial"/>
          <w:sz w:val="20"/>
          <w:szCs w:val="20"/>
        </w:rPr>
      </w:pPr>
    </w:p>
    <w:p w14:paraId="2EC7BD3F" w14:textId="3813EDA0" w:rsidR="00FF797E" w:rsidRDefault="00FF797E" w:rsidP="00266990">
      <w:pPr>
        <w:spacing w:after="0"/>
        <w:rPr>
          <w:rFonts w:ascii="Arial" w:hAnsi="Arial" w:cs="Arial"/>
          <w:sz w:val="20"/>
          <w:szCs w:val="20"/>
        </w:rPr>
      </w:pPr>
    </w:p>
    <w:p w14:paraId="40E5A18C" w14:textId="79510808" w:rsidR="003C2861" w:rsidRDefault="00B876AB" w:rsidP="00B876AB">
      <w:pPr>
        <w:spacing w:after="0"/>
        <w:ind w:firstLine="360"/>
        <w:rPr>
          <w:rFonts w:ascii="Arial" w:hAnsi="Arial" w:cs="Arial"/>
          <w:b/>
          <w:bCs/>
          <w:sz w:val="20"/>
          <w:szCs w:val="20"/>
        </w:rPr>
      </w:pPr>
      <w:r w:rsidRPr="00B876AB">
        <w:rPr>
          <w:rFonts w:ascii="Arial" w:hAnsi="Arial" w:cs="Arial"/>
          <w:b/>
          <w:bCs/>
          <w:sz w:val="20"/>
          <w:szCs w:val="20"/>
        </w:rPr>
        <w:t>4.</w:t>
      </w:r>
      <w:r w:rsidRPr="00B876AB">
        <w:rPr>
          <w:rFonts w:ascii="Arial" w:hAnsi="Arial" w:cs="Arial"/>
          <w:b/>
          <w:bCs/>
          <w:sz w:val="20"/>
          <w:szCs w:val="20"/>
        </w:rPr>
        <w:tab/>
        <w:t>Buitenruimte Flora 23 3</w:t>
      </w:r>
      <w:r w:rsidRPr="00B876AB">
        <w:rPr>
          <w:rFonts w:ascii="Arial" w:hAnsi="Arial" w:cs="Arial"/>
          <w:b/>
          <w:bCs/>
          <w:sz w:val="20"/>
          <w:szCs w:val="20"/>
          <w:vertAlign w:val="superscript"/>
        </w:rPr>
        <w:t>e</w:t>
      </w:r>
      <w:r w:rsidRPr="00B876AB">
        <w:rPr>
          <w:rFonts w:ascii="Arial" w:hAnsi="Arial" w:cs="Arial"/>
          <w:b/>
          <w:bCs/>
          <w:sz w:val="20"/>
          <w:szCs w:val="20"/>
        </w:rPr>
        <w:t xml:space="preserve"> fase</w:t>
      </w:r>
      <w:r w:rsidR="00E52A09" w:rsidRPr="00B876AB">
        <w:rPr>
          <w:rFonts w:ascii="Arial" w:hAnsi="Arial" w:cs="Arial"/>
          <w:b/>
          <w:bCs/>
          <w:sz w:val="20"/>
          <w:szCs w:val="20"/>
        </w:rPr>
        <w:t xml:space="preserve"> </w:t>
      </w:r>
    </w:p>
    <w:p w14:paraId="44703B71" w14:textId="34E51376" w:rsidR="005B40E6" w:rsidRDefault="005B40E6" w:rsidP="005B40E6">
      <w:pPr>
        <w:spacing w:after="0"/>
        <w:rPr>
          <w:rFonts w:ascii="Arial" w:hAnsi="Arial" w:cs="Arial"/>
          <w:sz w:val="20"/>
          <w:szCs w:val="20"/>
        </w:rPr>
      </w:pPr>
      <w:r>
        <w:rPr>
          <w:rFonts w:ascii="Arial" w:hAnsi="Arial" w:cs="Arial"/>
          <w:sz w:val="20"/>
          <w:szCs w:val="20"/>
        </w:rPr>
        <w:t xml:space="preserve">Tijdens de informatiemarkt en informatieavond waren er vanuit bewoners en omwonenden </w:t>
      </w:r>
      <w:r w:rsidR="00F64EDD">
        <w:rPr>
          <w:rFonts w:ascii="Arial" w:hAnsi="Arial" w:cs="Arial"/>
          <w:sz w:val="20"/>
          <w:szCs w:val="20"/>
        </w:rPr>
        <w:t>opmerkingen</w:t>
      </w:r>
      <w:r>
        <w:rPr>
          <w:rFonts w:ascii="Arial" w:hAnsi="Arial" w:cs="Arial"/>
          <w:sz w:val="20"/>
          <w:szCs w:val="20"/>
        </w:rPr>
        <w:t xml:space="preserve"> over thema’s zoals het parkeren, de verkeersveiligheid, overlast op bepaalde plekken en de inrichting van het openbare groen.</w:t>
      </w:r>
    </w:p>
    <w:p w14:paraId="62B93472" w14:textId="761DDA5E" w:rsidR="005B40E6" w:rsidRDefault="005B40E6" w:rsidP="00D3512C">
      <w:pPr>
        <w:spacing w:after="0"/>
        <w:rPr>
          <w:rFonts w:ascii="Arial" w:hAnsi="Arial" w:cs="Arial"/>
          <w:sz w:val="20"/>
          <w:szCs w:val="20"/>
        </w:rPr>
      </w:pPr>
    </w:p>
    <w:p w14:paraId="724F49FF" w14:textId="211D3E5C" w:rsidR="005B40E6" w:rsidRDefault="005B40E6" w:rsidP="00D3512C">
      <w:pPr>
        <w:spacing w:after="0"/>
        <w:rPr>
          <w:rFonts w:ascii="Arial" w:hAnsi="Arial" w:cs="Arial"/>
          <w:sz w:val="20"/>
          <w:szCs w:val="20"/>
        </w:rPr>
      </w:pPr>
      <w:r>
        <w:rPr>
          <w:rFonts w:ascii="Arial" w:hAnsi="Arial" w:cs="Arial"/>
          <w:sz w:val="20"/>
          <w:szCs w:val="20"/>
        </w:rPr>
        <w:t>Antoon van Buren van Gemeente Doesburg en Eric Wanders van Woonservice IJsselland zijn de wijk ingetrokken om situaties te bekijken en vervolgens een</w:t>
      </w:r>
      <w:r w:rsidR="00F64EDD">
        <w:rPr>
          <w:rFonts w:ascii="Arial" w:hAnsi="Arial" w:cs="Arial"/>
          <w:sz w:val="20"/>
          <w:szCs w:val="20"/>
        </w:rPr>
        <w:t xml:space="preserve"> aangepast</w:t>
      </w:r>
      <w:r>
        <w:rPr>
          <w:rFonts w:ascii="Arial" w:hAnsi="Arial" w:cs="Arial"/>
          <w:sz w:val="20"/>
          <w:szCs w:val="20"/>
        </w:rPr>
        <w:t xml:space="preserve"> plan te maken </w:t>
      </w:r>
      <w:r w:rsidR="00F64EDD">
        <w:rPr>
          <w:rFonts w:ascii="Arial" w:hAnsi="Arial" w:cs="Arial"/>
          <w:sz w:val="20"/>
          <w:szCs w:val="20"/>
        </w:rPr>
        <w:t xml:space="preserve">dat nog in  </w:t>
      </w:r>
      <w:r>
        <w:rPr>
          <w:rFonts w:ascii="Arial" w:hAnsi="Arial" w:cs="Arial"/>
          <w:sz w:val="20"/>
          <w:szCs w:val="20"/>
        </w:rPr>
        <w:t xml:space="preserve">ontwikkeling is. </w:t>
      </w:r>
    </w:p>
    <w:p w14:paraId="2456D05E" w14:textId="711DD4CB" w:rsidR="003F0E8C" w:rsidRDefault="003F0E8C" w:rsidP="00D3512C">
      <w:pPr>
        <w:spacing w:after="0"/>
        <w:rPr>
          <w:rFonts w:ascii="Arial" w:hAnsi="Arial" w:cs="Arial"/>
          <w:sz w:val="20"/>
          <w:szCs w:val="20"/>
        </w:rPr>
      </w:pPr>
    </w:p>
    <w:p w14:paraId="20797472" w14:textId="58C62657" w:rsidR="003F0E8C" w:rsidRDefault="00F64EDD" w:rsidP="00D3512C">
      <w:pPr>
        <w:spacing w:after="0"/>
        <w:rPr>
          <w:rFonts w:ascii="Arial" w:hAnsi="Arial" w:cs="Arial"/>
          <w:sz w:val="20"/>
          <w:szCs w:val="20"/>
        </w:rPr>
      </w:pPr>
      <w:r>
        <w:rPr>
          <w:rFonts w:ascii="Arial" w:hAnsi="Arial" w:cs="Arial"/>
          <w:sz w:val="20"/>
          <w:szCs w:val="20"/>
        </w:rPr>
        <w:t>In dat plan</w:t>
      </w:r>
      <w:r w:rsidR="003F0E8C">
        <w:rPr>
          <w:rFonts w:ascii="Arial" w:hAnsi="Arial" w:cs="Arial"/>
          <w:sz w:val="20"/>
          <w:szCs w:val="20"/>
        </w:rPr>
        <w:t xml:space="preserve"> is er aandacht besteed aan de volgende zaken:</w:t>
      </w:r>
    </w:p>
    <w:p w14:paraId="17988A87" w14:textId="04C20E9C" w:rsidR="003F0E8C" w:rsidRDefault="003F0E8C" w:rsidP="003F0E8C">
      <w:pPr>
        <w:pStyle w:val="Lijstalinea"/>
        <w:numPr>
          <w:ilvl w:val="0"/>
          <w:numId w:val="14"/>
        </w:numPr>
        <w:spacing w:after="0"/>
        <w:rPr>
          <w:rFonts w:ascii="Arial" w:hAnsi="Arial" w:cs="Arial"/>
          <w:sz w:val="20"/>
          <w:szCs w:val="20"/>
        </w:rPr>
      </w:pPr>
      <w:r w:rsidRPr="003F0E8C">
        <w:rPr>
          <w:rFonts w:ascii="Arial" w:hAnsi="Arial" w:cs="Arial"/>
          <w:sz w:val="20"/>
          <w:szCs w:val="20"/>
        </w:rPr>
        <w:t>Parkeren meer in zicht</w:t>
      </w:r>
    </w:p>
    <w:p w14:paraId="23B737F0" w14:textId="30566D79" w:rsidR="003F0E8C" w:rsidRDefault="003F0E8C" w:rsidP="003F0E8C">
      <w:pPr>
        <w:pStyle w:val="Lijstalinea"/>
        <w:numPr>
          <w:ilvl w:val="0"/>
          <w:numId w:val="14"/>
        </w:numPr>
        <w:spacing w:after="0"/>
        <w:rPr>
          <w:rFonts w:ascii="Arial" w:hAnsi="Arial" w:cs="Arial"/>
          <w:sz w:val="20"/>
          <w:szCs w:val="20"/>
        </w:rPr>
      </w:pPr>
      <w:r>
        <w:rPr>
          <w:rFonts w:ascii="Arial" w:hAnsi="Arial" w:cs="Arial"/>
          <w:sz w:val="20"/>
          <w:szCs w:val="20"/>
        </w:rPr>
        <w:t>Aanpassen rijrichting</w:t>
      </w:r>
    </w:p>
    <w:p w14:paraId="7EB291B9" w14:textId="28BC7CCB" w:rsidR="003F0E8C" w:rsidRDefault="003F0E8C" w:rsidP="003F0E8C">
      <w:pPr>
        <w:pStyle w:val="Lijstalinea"/>
        <w:numPr>
          <w:ilvl w:val="0"/>
          <w:numId w:val="14"/>
        </w:numPr>
        <w:spacing w:after="0"/>
        <w:rPr>
          <w:rFonts w:ascii="Arial" w:hAnsi="Arial" w:cs="Arial"/>
          <w:sz w:val="20"/>
          <w:szCs w:val="20"/>
        </w:rPr>
      </w:pPr>
      <w:r>
        <w:rPr>
          <w:rFonts w:ascii="Arial" w:hAnsi="Arial" w:cs="Arial"/>
          <w:sz w:val="20"/>
          <w:szCs w:val="20"/>
        </w:rPr>
        <w:t>Ruimte voor een ontmoetingsplek/speelgelegenheid/wandelpaden</w:t>
      </w:r>
    </w:p>
    <w:p w14:paraId="620C49CA" w14:textId="1AFFB972" w:rsidR="003F0E8C" w:rsidRPr="003F0E8C" w:rsidRDefault="003F0E8C" w:rsidP="003F0E8C">
      <w:pPr>
        <w:pStyle w:val="Lijstalinea"/>
        <w:numPr>
          <w:ilvl w:val="0"/>
          <w:numId w:val="14"/>
        </w:numPr>
        <w:spacing w:after="0"/>
        <w:rPr>
          <w:rFonts w:ascii="Arial" w:hAnsi="Arial" w:cs="Arial"/>
          <w:sz w:val="20"/>
          <w:szCs w:val="20"/>
        </w:rPr>
      </w:pPr>
      <w:r>
        <w:rPr>
          <w:rFonts w:ascii="Arial" w:hAnsi="Arial" w:cs="Arial"/>
          <w:sz w:val="20"/>
          <w:szCs w:val="20"/>
        </w:rPr>
        <w:t>Ruimte voor groen</w:t>
      </w:r>
      <w:r w:rsidR="00F64EDD">
        <w:rPr>
          <w:rFonts w:ascii="Arial" w:hAnsi="Arial" w:cs="Arial"/>
          <w:sz w:val="20"/>
          <w:szCs w:val="20"/>
        </w:rPr>
        <w:t xml:space="preserve"> en biodiversiteit</w:t>
      </w:r>
    </w:p>
    <w:p w14:paraId="2E66DC1A" w14:textId="72B2503A" w:rsidR="00375E55" w:rsidRDefault="00375E55" w:rsidP="00D3512C">
      <w:pPr>
        <w:spacing w:after="0"/>
        <w:rPr>
          <w:rFonts w:ascii="Arial" w:hAnsi="Arial" w:cs="Arial"/>
          <w:sz w:val="20"/>
          <w:szCs w:val="20"/>
        </w:rPr>
      </w:pPr>
    </w:p>
    <w:p w14:paraId="2E48E0A4" w14:textId="77777777" w:rsidR="00D842CA" w:rsidRDefault="00D842CA" w:rsidP="00375E55">
      <w:pPr>
        <w:spacing w:after="0"/>
        <w:rPr>
          <w:rFonts w:ascii="Arial" w:hAnsi="Arial" w:cs="Arial"/>
          <w:sz w:val="20"/>
          <w:szCs w:val="20"/>
        </w:rPr>
      </w:pPr>
    </w:p>
    <w:p w14:paraId="46F1DC48" w14:textId="77777777" w:rsidR="00D842CA" w:rsidRDefault="00D842CA" w:rsidP="00375E55">
      <w:pPr>
        <w:spacing w:after="0"/>
        <w:rPr>
          <w:rFonts w:ascii="Arial" w:hAnsi="Arial" w:cs="Arial"/>
          <w:sz w:val="20"/>
          <w:szCs w:val="20"/>
        </w:rPr>
      </w:pPr>
    </w:p>
    <w:p w14:paraId="5B4D26D1" w14:textId="77777777" w:rsidR="00D842CA" w:rsidRDefault="00D842CA" w:rsidP="00375E55">
      <w:pPr>
        <w:spacing w:after="0"/>
        <w:rPr>
          <w:rFonts w:ascii="Arial" w:hAnsi="Arial" w:cs="Arial"/>
          <w:sz w:val="20"/>
          <w:szCs w:val="20"/>
        </w:rPr>
      </w:pPr>
    </w:p>
    <w:p w14:paraId="60689326" w14:textId="479C8954" w:rsidR="00375E55" w:rsidRDefault="00375E55" w:rsidP="00375E55">
      <w:pPr>
        <w:spacing w:after="0"/>
        <w:rPr>
          <w:rFonts w:ascii="Arial" w:hAnsi="Arial" w:cs="Arial"/>
          <w:sz w:val="20"/>
          <w:szCs w:val="20"/>
        </w:rPr>
      </w:pPr>
      <w:r>
        <w:rPr>
          <w:rFonts w:ascii="Arial" w:hAnsi="Arial" w:cs="Arial"/>
          <w:sz w:val="20"/>
          <w:szCs w:val="20"/>
        </w:rPr>
        <w:t xml:space="preserve">Als er meer parkeerplekken gerealiseerd kunnen worden zonder dat dat ten koste gaat van het openbare groen dan is dat prima. </w:t>
      </w:r>
    </w:p>
    <w:p w14:paraId="45B06F68" w14:textId="3A231F82" w:rsidR="00375E55" w:rsidRDefault="00375E55" w:rsidP="00375E55">
      <w:pPr>
        <w:spacing w:after="0"/>
        <w:rPr>
          <w:rFonts w:ascii="Arial" w:hAnsi="Arial" w:cs="Arial"/>
          <w:sz w:val="20"/>
          <w:szCs w:val="20"/>
        </w:rPr>
      </w:pPr>
    </w:p>
    <w:p w14:paraId="34AE0EF9" w14:textId="4844902B" w:rsidR="00D3512C" w:rsidRPr="00D3512C" w:rsidRDefault="002E7ACC" w:rsidP="002E7ACC">
      <w:pPr>
        <w:spacing w:after="0"/>
        <w:rPr>
          <w:rFonts w:ascii="Arial" w:hAnsi="Arial" w:cs="Arial"/>
          <w:sz w:val="20"/>
          <w:szCs w:val="20"/>
        </w:rPr>
      </w:pPr>
      <w:r>
        <w:rPr>
          <w:rFonts w:ascii="Arial" w:hAnsi="Arial" w:cs="Arial"/>
          <w:sz w:val="20"/>
          <w:szCs w:val="20"/>
        </w:rPr>
        <w:t xml:space="preserve">Mogelijk dat er op korte termijn een nieuwsbrief gaat komen waarin bewoners en omwonenden gevraagd wordt naar hun mening over </w:t>
      </w:r>
      <w:r w:rsidR="00D842CA">
        <w:rPr>
          <w:rFonts w:ascii="Arial" w:hAnsi="Arial" w:cs="Arial"/>
          <w:sz w:val="20"/>
          <w:szCs w:val="20"/>
        </w:rPr>
        <w:t>dit</w:t>
      </w:r>
      <w:r>
        <w:rPr>
          <w:rFonts w:ascii="Arial" w:hAnsi="Arial" w:cs="Arial"/>
          <w:sz w:val="20"/>
          <w:szCs w:val="20"/>
        </w:rPr>
        <w:t xml:space="preserve"> plan in ontwikkeling. Alle reacties kunnen dan vervolgens teruggegeven worden aan de raad.</w:t>
      </w:r>
      <w:r w:rsidR="00375E55">
        <w:rPr>
          <w:rFonts w:ascii="Arial" w:hAnsi="Arial" w:cs="Arial"/>
          <w:sz w:val="20"/>
          <w:szCs w:val="20"/>
        </w:rPr>
        <w:t xml:space="preserve"> </w:t>
      </w:r>
      <w:r w:rsidR="00D3512C">
        <w:rPr>
          <w:rFonts w:ascii="Arial" w:hAnsi="Arial" w:cs="Arial"/>
          <w:sz w:val="20"/>
          <w:szCs w:val="20"/>
        </w:rPr>
        <w:t xml:space="preserve"> </w:t>
      </w:r>
    </w:p>
    <w:p w14:paraId="1E1809BE" w14:textId="7EBDEF98" w:rsidR="00B876AB" w:rsidRDefault="00B876AB" w:rsidP="00456E4A">
      <w:pPr>
        <w:spacing w:after="0"/>
        <w:rPr>
          <w:rFonts w:ascii="Arial" w:hAnsi="Arial" w:cs="Arial"/>
          <w:sz w:val="20"/>
          <w:szCs w:val="20"/>
        </w:rPr>
      </w:pPr>
    </w:p>
    <w:p w14:paraId="237E60FE" w14:textId="6332F2F9" w:rsidR="00BC2173" w:rsidRDefault="00D842CA" w:rsidP="00456E4A">
      <w:pPr>
        <w:spacing w:after="0"/>
        <w:rPr>
          <w:rFonts w:ascii="Arial" w:hAnsi="Arial" w:cs="Arial"/>
          <w:sz w:val="20"/>
          <w:szCs w:val="20"/>
        </w:rPr>
      </w:pPr>
      <w:r>
        <w:rPr>
          <w:rFonts w:ascii="Arial" w:hAnsi="Arial" w:cs="Arial"/>
          <w:sz w:val="20"/>
          <w:szCs w:val="20"/>
        </w:rPr>
        <w:t xml:space="preserve">Later zal ook </w:t>
      </w:r>
      <w:r w:rsidR="002E7ACC">
        <w:rPr>
          <w:rFonts w:ascii="Arial" w:hAnsi="Arial" w:cs="Arial"/>
          <w:sz w:val="20"/>
          <w:szCs w:val="20"/>
        </w:rPr>
        <w:t>een klankbordgroep samen</w:t>
      </w:r>
      <w:r>
        <w:rPr>
          <w:rFonts w:ascii="Arial" w:hAnsi="Arial" w:cs="Arial"/>
          <w:sz w:val="20"/>
          <w:szCs w:val="20"/>
        </w:rPr>
        <w:t xml:space="preserve">gesteld worden zodat het plan verder uitgewerkt kan worden. </w:t>
      </w:r>
    </w:p>
    <w:p w14:paraId="1EAA63E3" w14:textId="09C6C798" w:rsidR="00DC6C89" w:rsidRDefault="00DC6C89" w:rsidP="00456E4A">
      <w:pPr>
        <w:spacing w:after="0"/>
        <w:rPr>
          <w:rFonts w:ascii="Arial" w:hAnsi="Arial" w:cs="Arial"/>
          <w:sz w:val="20"/>
          <w:szCs w:val="20"/>
        </w:rPr>
      </w:pPr>
    </w:p>
    <w:p w14:paraId="0EEBCCCC" w14:textId="463EB1C9" w:rsidR="00DC6C89" w:rsidRDefault="00DC6C89" w:rsidP="00DC6C89">
      <w:pPr>
        <w:spacing w:after="0"/>
        <w:rPr>
          <w:rFonts w:ascii="Arial" w:hAnsi="Arial" w:cs="Arial"/>
          <w:sz w:val="20"/>
          <w:szCs w:val="20"/>
        </w:rPr>
      </w:pPr>
      <w:r>
        <w:rPr>
          <w:rFonts w:ascii="Arial" w:hAnsi="Arial" w:cs="Arial"/>
          <w:sz w:val="20"/>
          <w:szCs w:val="20"/>
        </w:rPr>
        <w:t>Rik</w:t>
      </w:r>
      <w:r w:rsidR="002E7ACC">
        <w:rPr>
          <w:rFonts w:ascii="Arial" w:hAnsi="Arial" w:cs="Arial"/>
          <w:sz w:val="20"/>
          <w:szCs w:val="20"/>
        </w:rPr>
        <w:t xml:space="preserve"> ter Welle van Woonservice IJsselland vraagt om te bekijken of bij het plan voor het openbaar groen / parkeren </w:t>
      </w:r>
      <w:r w:rsidR="00D842CA">
        <w:rPr>
          <w:rFonts w:ascii="Arial" w:hAnsi="Arial" w:cs="Arial"/>
          <w:sz w:val="20"/>
          <w:szCs w:val="20"/>
        </w:rPr>
        <w:t xml:space="preserve">het </w:t>
      </w:r>
      <w:r w:rsidR="002E7ACC">
        <w:rPr>
          <w:rFonts w:ascii="Arial" w:hAnsi="Arial" w:cs="Arial"/>
          <w:sz w:val="20"/>
          <w:szCs w:val="20"/>
        </w:rPr>
        <w:t>eventueel mogelijk is om de tuinen aan de Ribesstraat iets dieper te maken dan eerst was bedacht?</w:t>
      </w:r>
    </w:p>
    <w:p w14:paraId="764D6563" w14:textId="12378A04" w:rsidR="005424C9" w:rsidRDefault="005424C9" w:rsidP="00DC6C89">
      <w:pPr>
        <w:spacing w:after="0"/>
        <w:rPr>
          <w:rFonts w:ascii="Arial" w:hAnsi="Arial" w:cs="Arial"/>
          <w:sz w:val="20"/>
          <w:szCs w:val="20"/>
        </w:rPr>
      </w:pPr>
    </w:p>
    <w:p w14:paraId="77B68973" w14:textId="6DB4C518" w:rsidR="005424C9" w:rsidRDefault="00AA4488" w:rsidP="00DC6C89">
      <w:pPr>
        <w:spacing w:after="0"/>
        <w:rPr>
          <w:rFonts w:ascii="Arial" w:hAnsi="Arial" w:cs="Arial"/>
          <w:sz w:val="20"/>
          <w:szCs w:val="20"/>
        </w:rPr>
      </w:pPr>
      <w:r>
        <w:rPr>
          <w:rFonts w:ascii="Arial" w:hAnsi="Arial" w:cs="Arial"/>
          <w:sz w:val="20"/>
          <w:szCs w:val="20"/>
        </w:rPr>
        <w:t xml:space="preserve">Bij het maken van een nieuwsbrief willen we gebruik maken van beelden. </w:t>
      </w:r>
      <w:r w:rsidR="005424C9">
        <w:rPr>
          <w:rFonts w:ascii="Arial" w:hAnsi="Arial" w:cs="Arial"/>
          <w:sz w:val="20"/>
          <w:szCs w:val="20"/>
        </w:rPr>
        <w:t xml:space="preserve">Gemeente </w:t>
      </w:r>
      <w:r>
        <w:rPr>
          <w:rFonts w:ascii="Arial" w:hAnsi="Arial" w:cs="Arial"/>
          <w:sz w:val="20"/>
          <w:szCs w:val="20"/>
        </w:rPr>
        <w:t xml:space="preserve">gaat samen met Woonservice IJsselland </w:t>
      </w:r>
      <w:r w:rsidR="005424C9">
        <w:rPr>
          <w:rFonts w:ascii="Arial" w:hAnsi="Arial" w:cs="Arial"/>
          <w:sz w:val="20"/>
          <w:szCs w:val="20"/>
        </w:rPr>
        <w:t xml:space="preserve">in overleg hoe en wanneer een en ander </w:t>
      </w:r>
      <w:r w:rsidR="00D842CA">
        <w:rPr>
          <w:rFonts w:ascii="Arial" w:hAnsi="Arial" w:cs="Arial"/>
          <w:sz w:val="20"/>
          <w:szCs w:val="20"/>
        </w:rPr>
        <w:t>open</w:t>
      </w:r>
      <w:r w:rsidR="005424C9">
        <w:rPr>
          <w:rFonts w:ascii="Arial" w:hAnsi="Arial" w:cs="Arial"/>
          <w:sz w:val="20"/>
          <w:szCs w:val="20"/>
        </w:rPr>
        <w:t>baar g</w:t>
      </w:r>
      <w:r>
        <w:rPr>
          <w:rFonts w:ascii="Arial" w:hAnsi="Arial" w:cs="Arial"/>
          <w:sz w:val="20"/>
          <w:szCs w:val="20"/>
        </w:rPr>
        <w:t xml:space="preserve">emaakt gaat worden. Wij vinden het belangrijk alle bewoners en </w:t>
      </w:r>
      <w:r w:rsidR="005424C9">
        <w:rPr>
          <w:rFonts w:ascii="Arial" w:hAnsi="Arial" w:cs="Arial"/>
          <w:sz w:val="20"/>
          <w:szCs w:val="20"/>
        </w:rPr>
        <w:t>omwonende</w:t>
      </w:r>
      <w:r>
        <w:rPr>
          <w:rFonts w:ascii="Arial" w:hAnsi="Arial" w:cs="Arial"/>
          <w:sz w:val="20"/>
          <w:szCs w:val="20"/>
        </w:rPr>
        <w:t xml:space="preserve">n </w:t>
      </w:r>
      <w:r w:rsidR="005424C9">
        <w:rPr>
          <w:rFonts w:ascii="Arial" w:hAnsi="Arial" w:cs="Arial"/>
          <w:sz w:val="20"/>
          <w:szCs w:val="20"/>
        </w:rPr>
        <w:t>hier</w:t>
      </w:r>
      <w:r>
        <w:rPr>
          <w:rFonts w:ascii="Arial" w:hAnsi="Arial" w:cs="Arial"/>
          <w:sz w:val="20"/>
          <w:szCs w:val="20"/>
        </w:rPr>
        <w:t>bij</w:t>
      </w:r>
      <w:r w:rsidR="005424C9">
        <w:rPr>
          <w:rFonts w:ascii="Arial" w:hAnsi="Arial" w:cs="Arial"/>
          <w:sz w:val="20"/>
          <w:szCs w:val="20"/>
        </w:rPr>
        <w:t xml:space="preserve"> te betrekken. </w:t>
      </w:r>
    </w:p>
    <w:p w14:paraId="4F64D316" w14:textId="6A02CB08" w:rsidR="00BC2173" w:rsidRDefault="00BC2173" w:rsidP="00456E4A">
      <w:pPr>
        <w:spacing w:after="0"/>
        <w:rPr>
          <w:rFonts w:ascii="Arial" w:hAnsi="Arial" w:cs="Arial"/>
          <w:sz w:val="20"/>
          <w:szCs w:val="20"/>
        </w:rPr>
      </w:pPr>
    </w:p>
    <w:p w14:paraId="0833DC29" w14:textId="77777777" w:rsidR="00BC2173" w:rsidRPr="008304E6" w:rsidRDefault="00BC2173" w:rsidP="00456E4A">
      <w:pPr>
        <w:spacing w:after="0"/>
        <w:rPr>
          <w:rFonts w:ascii="Arial" w:hAnsi="Arial" w:cs="Arial"/>
          <w:sz w:val="20"/>
          <w:szCs w:val="20"/>
        </w:rPr>
      </w:pPr>
    </w:p>
    <w:p w14:paraId="6D3C11CA" w14:textId="4B537030" w:rsidR="003C2861" w:rsidRDefault="00B876AB" w:rsidP="00B876AB">
      <w:pPr>
        <w:spacing w:after="0"/>
        <w:ind w:left="360"/>
        <w:rPr>
          <w:rFonts w:ascii="Arial" w:hAnsi="Arial" w:cs="Arial"/>
          <w:b/>
          <w:bCs/>
          <w:sz w:val="20"/>
          <w:szCs w:val="20"/>
        </w:rPr>
      </w:pPr>
      <w:r>
        <w:rPr>
          <w:rFonts w:ascii="Arial" w:hAnsi="Arial" w:cs="Arial"/>
          <w:b/>
          <w:bCs/>
          <w:sz w:val="20"/>
          <w:szCs w:val="20"/>
        </w:rPr>
        <w:t>5.</w:t>
      </w:r>
      <w:r>
        <w:rPr>
          <w:rFonts w:ascii="Arial" w:hAnsi="Arial" w:cs="Arial"/>
          <w:b/>
          <w:bCs/>
          <w:sz w:val="20"/>
          <w:szCs w:val="20"/>
        </w:rPr>
        <w:tab/>
        <w:t>Planning en ontwikkelingen</w:t>
      </w:r>
    </w:p>
    <w:p w14:paraId="692ECCC0" w14:textId="2DC32856" w:rsidR="00CA464C" w:rsidRDefault="00CA464C" w:rsidP="00CA464C">
      <w:pPr>
        <w:spacing w:after="0"/>
        <w:rPr>
          <w:rFonts w:ascii="Arial" w:hAnsi="Arial" w:cs="Arial"/>
          <w:sz w:val="20"/>
          <w:szCs w:val="20"/>
        </w:rPr>
      </w:pPr>
      <w:r>
        <w:rPr>
          <w:rFonts w:ascii="Arial" w:hAnsi="Arial" w:cs="Arial"/>
          <w:sz w:val="20"/>
          <w:szCs w:val="20"/>
        </w:rPr>
        <w:t xml:space="preserve">Door zowel bewoners als omwonenden is één gezamenlijke zienswijze ingediend. </w:t>
      </w:r>
      <w:r w:rsidR="00D842CA">
        <w:rPr>
          <w:rFonts w:ascii="Arial" w:hAnsi="Arial" w:cs="Arial"/>
          <w:sz w:val="20"/>
          <w:szCs w:val="20"/>
        </w:rPr>
        <w:t>In totaal betreft het circa 60 huishoudens. Hier wordt door de gemeente voor eind september op gereageerd.</w:t>
      </w:r>
    </w:p>
    <w:p w14:paraId="7DA39C9C" w14:textId="08BC0948" w:rsidR="00CA464C" w:rsidRDefault="00CA464C" w:rsidP="00CA464C">
      <w:pPr>
        <w:spacing w:after="0"/>
        <w:rPr>
          <w:rFonts w:ascii="Arial" w:hAnsi="Arial" w:cs="Arial"/>
          <w:sz w:val="20"/>
          <w:szCs w:val="20"/>
        </w:rPr>
      </w:pPr>
    </w:p>
    <w:p w14:paraId="713C0B3E" w14:textId="48934A96" w:rsidR="00AE42D9" w:rsidRDefault="00AE42D9" w:rsidP="00AE42D9">
      <w:pPr>
        <w:spacing w:after="0"/>
        <w:rPr>
          <w:rFonts w:ascii="Arial" w:hAnsi="Arial" w:cs="Arial"/>
          <w:sz w:val="20"/>
          <w:szCs w:val="20"/>
        </w:rPr>
      </w:pPr>
      <w:r>
        <w:rPr>
          <w:rFonts w:ascii="Arial" w:hAnsi="Arial" w:cs="Arial"/>
          <w:sz w:val="20"/>
          <w:szCs w:val="20"/>
        </w:rPr>
        <w:t>In de zienswijze staan de volgende punten beschreven:</w:t>
      </w:r>
    </w:p>
    <w:p w14:paraId="55A127DE" w14:textId="5D882A1E" w:rsidR="00AE42D9" w:rsidRDefault="00AE42D9" w:rsidP="00AE42D9">
      <w:pPr>
        <w:pStyle w:val="Lijstalinea"/>
        <w:numPr>
          <w:ilvl w:val="0"/>
          <w:numId w:val="13"/>
        </w:numPr>
        <w:spacing w:after="0"/>
        <w:rPr>
          <w:rFonts w:ascii="Arial" w:hAnsi="Arial" w:cs="Arial"/>
          <w:sz w:val="20"/>
          <w:szCs w:val="20"/>
        </w:rPr>
      </w:pPr>
      <w:r>
        <w:rPr>
          <w:rFonts w:ascii="Arial" w:hAnsi="Arial" w:cs="Arial"/>
          <w:sz w:val="20"/>
          <w:szCs w:val="20"/>
        </w:rPr>
        <w:t>De identiteit van de wijk gaat verloren door de bouw van gestapelde bouw;</w:t>
      </w:r>
    </w:p>
    <w:p w14:paraId="77D35FC5" w14:textId="5753CFC8" w:rsidR="00AE42D9" w:rsidRDefault="00AE42D9" w:rsidP="00AE42D9">
      <w:pPr>
        <w:pStyle w:val="Lijstalinea"/>
        <w:numPr>
          <w:ilvl w:val="0"/>
          <w:numId w:val="13"/>
        </w:numPr>
        <w:spacing w:after="0"/>
        <w:rPr>
          <w:rFonts w:ascii="Arial" w:hAnsi="Arial" w:cs="Arial"/>
          <w:sz w:val="20"/>
          <w:szCs w:val="20"/>
        </w:rPr>
      </w:pPr>
      <w:r>
        <w:rPr>
          <w:rFonts w:ascii="Arial" w:hAnsi="Arial" w:cs="Arial"/>
          <w:sz w:val="20"/>
          <w:szCs w:val="20"/>
        </w:rPr>
        <w:t>Verlies van privacy en woongenot door gestapelde bouw;</w:t>
      </w:r>
    </w:p>
    <w:p w14:paraId="0788E414" w14:textId="6923D5A9" w:rsidR="00AE42D9" w:rsidRDefault="00AE42D9" w:rsidP="00AE42D9">
      <w:pPr>
        <w:pStyle w:val="Lijstalinea"/>
        <w:numPr>
          <w:ilvl w:val="0"/>
          <w:numId w:val="13"/>
        </w:numPr>
        <w:spacing w:after="0"/>
        <w:rPr>
          <w:rFonts w:ascii="Arial" w:hAnsi="Arial" w:cs="Arial"/>
          <w:sz w:val="20"/>
          <w:szCs w:val="20"/>
        </w:rPr>
      </w:pPr>
      <w:r>
        <w:rPr>
          <w:rFonts w:ascii="Arial" w:hAnsi="Arial" w:cs="Arial"/>
          <w:sz w:val="20"/>
          <w:szCs w:val="20"/>
        </w:rPr>
        <w:t>Uitbreiding van aantal woningen met 25 extra wooneenheden waardoor toename van verkeer en algemene overlast en beperkt toegankelijke parkeerplaats.</w:t>
      </w:r>
    </w:p>
    <w:p w14:paraId="1EC8A218" w14:textId="3EA09509" w:rsidR="00AE42D9" w:rsidRDefault="00AE42D9" w:rsidP="00AE42D9">
      <w:pPr>
        <w:spacing w:after="0"/>
        <w:rPr>
          <w:rFonts w:ascii="Arial" w:hAnsi="Arial" w:cs="Arial"/>
          <w:sz w:val="20"/>
          <w:szCs w:val="20"/>
        </w:rPr>
      </w:pPr>
    </w:p>
    <w:p w14:paraId="31825CF4" w14:textId="44A0EED5" w:rsidR="00AE42D9" w:rsidRPr="00AE42D9" w:rsidRDefault="003F0E8C" w:rsidP="00AE42D9">
      <w:pPr>
        <w:spacing w:after="0"/>
        <w:rPr>
          <w:rFonts w:ascii="Arial" w:hAnsi="Arial" w:cs="Arial"/>
          <w:sz w:val="20"/>
          <w:szCs w:val="20"/>
        </w:rPr>
      </w:pPr>
      <w:r>
        <w:rPr>
          <w:rFonts w:ascii="Arial" w:hAnsi="Arial" w:cs="Arial"/>
          <w:sz w:val="20"/>
          <w:szCs w:val="20"/>
        </w:rPr>
        <w:t xml:space="preserve">Er ligt een plan in ontwikkeling (zie agendapunt 4). </w:t>
      </w:r>
    </w:p>
    <w:p w14:paraId="53C5741F" w14:textId="5904AD84" w:rsidR="009677B7" w:rsidRDefault="009677B7" w:rsidP="005424C9">
      <w:pPr>
        <w:spacing w:after="0"/>
        <w:rPr>
          <w:rFonts w:ascii="Arial" w:hAnsi="Arial" w:cs="Arial"/>
          <w:sz w:val="20"/>
          <w:szCs w:val="20"/>
        </w:rPr>
      </w:pPr>
    </w:p>
    <w:p w14:paraId="293B142C" w14:textId="32EF42FC" w:rsidR="003F0E8C" w:rsidRDefault="003F0E8C" w:rsidP="005424C9">
      <w:pPr>
        <w:spacing w:after="0"/>
        <w:rPr>
          <w:rFonts w:ascii="Arial" w:hAnsi="Arial" w:cs="Arial"/>
          <w:sz w:val="20"/>
          <w:szCs w:val="20"/>
        </w:rPr>
      </w:pPr>
      <w:r>
        <w:rPr>
          <w:rFonts w:ascii="Arial" w:hAnsi="Arial" w:cs="Arial"/>
          <w:sz w:val="20"/>
          <w:szCs w:val="20"/>
        </w:rPr>
        <w:t xml:space="preserve">Qua planning </w:t>
      </w:r>
      <w:r w:rsidR="009677B7">
        <w:rPr>
          <w:rFonts w:ascii="Arial" w:hAnsi="Arial" w:cs="Arial"/>
          <w:sz w:val="20"/>
          <w:szCs w:val="20"/>
        </w:rPr>
        <w:t>l</w:t>
      </w:r>
      <w:r>
        <w:rPr>
          <w:rFonts w:ascii="Arial" w:hAnsi="Arial" w:cs="Arial"/>
          <w:sz w:val="20"/>
          <w:szCs w:val="20"/>
        </w:rPr>
        <w:t>igt</w:t>
      </w:r>
      <w:r w:rsidR="009677B7">
        <w:rPr>
          <w:rFonts w:ascii="Arial" w:hAnsi="Arial" w:cs="Arial"/>
          <w:sz w:val="20"/>
          <w:szCs w:val="20"/>
        </w:rPr>
        <w:t xml:space="preserve"> alles nog op schema. </w:t>
      </w:r>
    </w:p>
    <w:p w14:paraId="101DDFFD" w14:textId="65269F2F" w:rsidR="006A6742" w:rsidRDefault="006A6742" w:rsidP="005424C9">
      <w:pPr>
        <w:spacing w:after="0"/>
        <w:rPr>
          <w:rFonts w:ascii="Arial" w:hAnsi="Arial" w:cs="Arial"/>
          <w:sz w:val="20"/>
          <w:szCs w:val="20"/>
        </w:rPr>
      </w:pPr>
    </w:p>
    <w:p w14:paraId="7FDECEDD"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 xml:space="preserve">Medio september instemming ontwerp-wijzigingsplan door College B&amp;W </w:t>
      </w:r>
    </w:p>
    <w:p w14:paraId="21B2FC5B"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Versturen uitnodiging en aanbestedingstukken aan 4 partijen (eind september 2022)</w:t>
      </w:r>
    </w:p>
    <w:p w14:paraId="6A880380"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Overlegronden: Q4 – 2022</w:t>
      </w:r>
    </w:p>
    <w:p w14:paraId="7EFB3A89"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Opdrachtvestrekking: december 2022</w:t>
      </w:r>
    </w:p>
    <w:p w14:paraId="07018F56"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Bouwvoorbereiding: jan –feb 2023</w:t>
      </w:r>
    </w:p>
    <w:p w14:paraId="61E48991"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Doorlooptijd tot start bouw (i.v.m. productietijden): mrt – sep 2023</w:t>
      </w:r>
    </w:p>
    <w:p w14:paraId="177E69C7"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Bouwvak 2023: medio juli – eind aug</w:t>
      </w:r>
    </w:p>
    <w:p w14:paraId="67ACB28F"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Start sloopwerkzaamheden, bouwplaatsinrichting en fundatie: sep 2023</w:t>
      </w:r>
    </w:p>
    <w:p w14:paraId="674B0BC9" w14:textId="77777777" w:rsidR="006A6742" w:rsidRPr="006A6742" w:rsidRDefault="006A6742" w:rsidP="006A6742">
      <w:pPr>
        <w:numPr>
          <w:ilvl w:val="0"/>
          <w:numId w:val="15"/>
        </w:numPr>
        <w:spacing w:after="0"/>
        <w:rPr>
          <w:rFonts w:ascii="Arial" w:hAnsi="Arial" w:cs="Arial"/>
          <w:sz w:val="20"/>
          <w:szCs w:val="20"/>
        </w:rPr>
      </w:pPr>
      <w:r w:rsidRPr="006A6742">
        <w:rPr>
          <w:rFonts w:ascii="Arial" w:hAnsi="Arial" w:cs="Arial"/>
          <w:sz w:val="20"/>
          <w:szCs w:val="20"/>
        </w:rPr>
        <w:t>Bouw (1</w:t>
      </w:r>
      <w:r w:rsidRPr="006A6742">
        <w:rPr>
          <w:rFonts w:ascii="Arial" w:hAnsi="Arial" w:cs="Arial"/>
          <w:sz w:val="20"/>
          <w:szCs w:val="20"/>
          <w:vertAlign w:val="superscript"/>
        </w:rPr>
        <w:t>e</w:t>
      </w:r>
      <w:r w:rsidRPr="006A6742">
        <w:rPr>
          <w:rFonts w:ascii="Arial" w:hAnsi="Arial" w:cs="Arial"/>
          <w:sz w:val="20"/>
          <w:szCs w:val="20"/>
        </w:rPr>
        <w:t xml:space="preserve"> fase) Betulastraat: okt 2023 – feb 2024</w:t>
      </w:r>
    </w:p>
    <w:p w14:paraId="3A0CF526" w14:textId="77777777" w:rsidR="003F0E8C" w:rsidRDefault="003F0E8C" w:rsidP="005424C9">
      <w:pPr>
        <w:spacing w:after="0"/>
        <w:rPr>
          <w:rFonts w:ascii="Arial" w:hAnsi="Arial" w:cs="Arial"/>
          <w:sz w:val="20"/>
          <w:szCs w:val="20"/>
        </w:rPr>
      </w:pPr>
    </w:p>
    <w:p w14:paraId="23817C25" w14:textId="5063397A" w:rsidR="009677B7" w:rsidRDefault="003F0E8C" w:rsidP="005424C9">
      <w:pPr>
        <w:spacing w:after="0"/>
        <w:rPr>
          <w:rFonts w:ascii="Arial" w:hAnsi="Arial" w:cs="Arial"/>
          <w:sz w:val="20"/>
          <w:szCs w:val="20"/>
        </w:rPr>
      </w:pPr>
      <w:r>
        <w:rPr>
          <w:rFonts w:ascii="Arial" w:hAnsi="Arial" w:cs="Arial"/>
          <w:sz w:val="20"/>
          <w:szCs w:val="20"/>
        </w:rPr>
        <w:t xml:space="preserve">Eric Wanders zal na zijn vakantie </w:t>
      </w:r>
      <w:r w:rsidR="009677B7">
        <w:rPr>
          <w:rFonts w:ascii="Arial" w:hAnsi="Arial" w:cs="Arial"/>
          <w:sz w:val="20"/>
          <w:szCs w:val="20"/>
        </w:rPr>
        <w:t xml:space="preserve">de aanbesteding/dialoogrondes </w:t>
      </w:r>
      <w:r>
        <w:rPr>
          <w:rFonts w:ascii="Arial" w:hAnsi="Arial" w:cs="Arial"/>
          <w:sz w:val="20"/>
          <w:szCs w:val="20"/>
        </w:rPr>
        <w:t>verder gaan oppakken</w:t>
      </w:r>
      <w:r w:rsidR="009677B7">
        <w:rPr>
          <w:rFonts w:ascii="Arial" w:hAnsi="Arial" w:cs="Arial"/>
          <w:sz w:val="20"/>
          <w:szCs w:val="20"/>
        </w:rPr>
        <w:t>. De volgende vergadering</w:t>
      </w:r>
      <w:r>
        <w:rPr>
          <w:rFonts w:ascii="Arial" w:hAnsi="Arial" w:cs="Arial"/>
          <w:sz w:val="20"/>
          <w:szCs w:val="20"/>
        </w:rPr>
        <w:t xml:space="preserve"> zal</w:t>
      </w:r>
      <w:r w:rsidR="009677B7">
        <w:rPr>
          <w:rFonts w:ascii="Arial" w:hAnsi="Arial" w:cs="Arial"/>
          <w:sz w:val="20"/>
          <w:szCs w:val="20"/>
        </w:rPr>
        <w:t xml:space="preserve"> hier op terug</w:t>
      </w:r>
      <w:r>
        <w:rPr>
          <w:rFonts w:ascii="Arial" w:hAnsi="Arial" w:cs="Arial"/>
          <w:sz w:val="20"/>
          <w:szCs w:val="20"/>
        </w:rPr>
        <w:t>gekomen worden</w:t>
      </w:r>
      <w:r w:rsidR="009677B7">
        <w:rPr>
          <w:rFonts w:ascii="Arial" w:hAnsi="Arial" w:cs="Arial"/>
          <w:sz w:val="20"/>
          <w:szCs w:val="20"/>
        </w:rPr>
        <w:t xml:space="preserve">. </w:t>
      </w:r>
    </w:p>
    <w:p w14:paraId="09A0E88C" w14:textId="7D05F38F" w:rsidR="003F0E8C" w:rsidRDefault="003F0E8C" w:rsidP="005424C9">
      <w:pPr>
        <w:spacing w:after="0"/>
        <w:rPr>
          <w:rFonts w:ascii="Arial" w:hAnsi="Arial" w:cs="Arial"/>
          <w:sz w:val="20"/>
          <w:szCs w:val="20"/>
        </w:rPr>
      </w:pPr>
    </w:p>
    <w:p w14:paraId="685DB7B2" w14:textId="62348881" w:rsidR="003F0E8C" w:rsidRDefault="003F0E8C" w:rsidP="005424C9">
      <w:pPr>
        <w:spacing w:after="0"/>
        <w:rPr>
          <w:rFonts w:ascii="Arial" w:hAnsi="Arial" w:cs="Arial"/>
          <w:sz w:val="20"/>
          <w:szCs w:val="20"/>
        </w:rPr>
      </w:pPr>
      <w:r>
        <w:rPr>
          <w:rFonts w:ascii="Arial" w:hAnsi="Arial" w:cs="Arial"/>
          <w:sz w:val="20"/>
          <w:szCs w:val="20"/>
        </w:rPr>
        <w:t>Door de gemeente zal een wijzigingsplan opgesteld/aangepast worden om:</w:t>
      </w:r>
    </w:p>
    <w:p w14:paraId="1465B86C" w14:textId="4A3C1F98" w:rsidR="003F0E8C" w:rsidRDefault="003F0E8C" w:rsidP="003F0E8C">
      <w:pPr>
        <w:pStyle w:val="Lijstalinea"/>
        <w:numPr>
          <w:ilvl w:val="0"/>
          <w:numId w:val="14"/>
        </w:numPr>
        <w:spacing w:after="0"/>
        <w:rPr>
          <w:rFonts w:ascii="Arial" w:hAnsi="Arial" w:cs="Arial"/>
          <w:sz w:val="20"/>
          <w:szCs w:val="20"/>
        </w:rPr>
      </w:pPr>
      <w:r>
        <w:rPr>
          <w:rFonts w:ascii="Arial" w:hAnsi="Arial" w:cs="Arial"/>
          <w:sz w:val="20"/>
          <w:szCs w:val="20"/>
        </w:rPr>
        <w:t>Plangebied te vergroten</w:t>
      </w:r>
    </w:p>
    <w:p w14:paraId="7F94E374" w14:textId="6D4435AA" w:rsidR="003F0E8C" w:rsidRDefault="00D842CA" w:rsidP="003F0E8C">
      <w:pPr>
        <w:pStyle w:val="Lijstalinea"/>
        <w:numPr>
          <w:ilvl w:val="0"/>
          <w:numId w:val="14"/>
        </w:numPr>
        <w:spacing w:after="0"/>
        <w:rPr>
          <w:rFonts w:ascii="Arial" w:hAnsi="Arial" w:cs="Arial"/>
          <w:sz w:val="20"/>
          <w:szCs w:val="20"/>
        </w:rPr>
      </w:pPr>
      <w:r>
        <w:rPr>
          <w:rFonts w:ascii="Arial" w:hAnsi="Arial" w:cs="Arial"/>
          <w:sz w:val="20"/>
          <w:szCs w:val="20"/>
        </w:rPr>
        <w:t xml:space="preserve">Laten vervallen van </w:t>
      </w:r>
      <w:r w:rsidR="003F0E8C">
        <w:rPr>
          <w:rFonts w:ascii="Arial" w:hAnsi="Arial" w:cs="Arial"/>
          <w:sz w:val="20"/>
          <w:szCs w:val="20"/>
        </w:rPr>
        <w:t>4</w:t>
      </w:r>
      <w:r w:rsidR="003F0E8C" w:rsidRPr="003F0E8C">
        <w:rPr>
          <w:rFonts w:ascii="Arial" w:hAnsi="Arial" w:cs="Arial"/>
          <w:sz w:val="20"/>
          <w:szCs w:val="20"/>
          <w:vertAlign w:val="superscript"/>
        </w:rPr>
        <w:t>e</w:t>
      </w:r>
      <w:r w:rsidR="003F0E8C">
        <w:rPr>
          <w:rFonts w:ascii="Arial" w:hAnsi="Arial" w:cs="Arial"/>
          <w:sz w:val="20"/>
          <w:szCs w:val="20"/>
        </w:rPr>
        <w:t xml:space="preserve"> bouwlaag</w:t>
      </w:r>
      <w:r>
        <w:rPr>
          <w:rFonts w:ascii="Arial" w:hAnsi="Arial" w:cs="Arial"/>
          <w:sz w:val="20"/>
          <w:szCs w:val="20"/>
        </w:rPr>
        <w:t xml:space="preserve"> </w:t>
      </w:r>
    </w:p>
    <w:p w14:paraId="183EE0DD" w14:textId="78714441" w:rsidR="003F0E8C" w:rsidRDefault="003F0E8C" w:rsidP="003F0E8C">
      <w:pPr>
        <w:pStyle w:val="Lijstalinea"/>
        <w:numPr>
          <w:ilvl w:val="0"/>
          <w:numId w:val="14"/>
        </w:numPr>
        <w:spacing w:after="0"/>
        <w:rPr>
          <w:rFonts w:ascii="Arial" w:hAnsi="Arial" w:cs="Arial"/>
          <w:sz w:val="20"/>
          <w:szCs w:val="20"/>
        </w:rPr>
      </w:pPr>
      <w:r>
        <w:rPr>
          <w:rFonts w:ascii="Arial" w:hAnsi="Arial" w:cs="Arial"/>
          <w:sz w:val="20"/>
          <w:szCs w:val="20"/>
        </w:rPr>
        <w:t>Aanpassen plankaart door buro SRO</w:t>
      </w:r>
    </w:p>
    <w:p w14:paraId="2C5470EB" w14:textId="3A00C312" w:rsidR="003F0E8C" w:rsidRPr="003F0E8C" w:rsidRDefault="003F0E8C" w:rsidP="003F0E8C">
      <w:pPr>
        <w:pStyle w:val="Lijstalinea"/>
        <w:numPr>
          <w:ilvl w:val="0"/>
          <w:numId w:val="14"/>
        </w:numPr>
        <w:spacing w:after="0"/>
        <w:rPr>
          <w:rFonts w:ascii="Arial" w:hAnsi="Arial" w:cs="Arial"/>
          <w:sz w:val="20"/>
          <w:szCs w:val="20"/>
        </w:rPr>
      </w:pPr>
      <w:r>
        <w:rPr>
          <w:rFonts w:ascii="Arial" w:hAnsi="Arial" w:cs="Arial"/>
          <w:sz w:val="20"/>
          <w:szCs w:val="20"/>
        </w:rPr>
        <w:lastRenderedPageBreak/>
        <w:t>Contouren op de plankaart aanpassen</w:t>
      </w:r>
    </w:p>
    <w:p w14:paraId="70BC39D0" w14:textId="0002D89A" w:rsidR="00FB2B18" w:rsidRPr="008304E6" w:rsidRDefault="00FB2B18" w:rsidP="00402F4D">
      <w:pPr>
        <w:spacing w:after="0"/>
        <w:rPr>
          <w:rFonts w:ascii="Arial" w:hAnsi="Arial" w:cs="Arial"/>
          <w:sz w:val="20"/>
          <w:szCs w:val="20"/>
        </w:rPr>
      </w:pPr>
    </w:p>
    <w:p w14:paraId="1D8B03B1" w14:textId="77777777" w:rsidR="00770C39" w:rsidRPr="008304E6" w:rsidRDefault="00770C39" w:rsidP="00402F4D">
      <w:pPr>
        <w:spacing w:after="0"/>
        <w:rPr>
          <w:rFonts w:ascii="Arial" w:hAnsi="Arial" w:cs="Arial"/>
          <w:sz w:val="20"/>
          <w:szCs w:val="20"/>
        </w:rPr>
      </w:pPr>
    </w:p>
    <w:p w14:paraId="70533C53" w14:textId="4E390FBC" w:rsidR="00030B34" w:rsidRPr="00B876AB" w:rsidRDefault="00B876AB" w:rsidP="00B876AB">
      <w:pPr>
        <w:spacing w:after="0"/>
        <w:ind w:left="360"/>
        <w:rPr>
          <w:rFonts w:ascii="Arial" w:hAnsi="Arial" w:cs="Arial"/>
          <w:b/>
          <w:bCs/>
          <w:sz w:val="20"/>
          <w:szCs w:val="20"/>
        </w:rPr>
      </w:pPr>
      <w:r>
        <w:rPr>
          <w:rFonts w:ascii="Arial" w:hAnsi="Arial" w:cs="Arial"/>
          <w:b/>
          <w:bCs/>
          <w:sz w:val="20"/>
          <w:szCs w:val="20"/>
        </w:rPr>
        <w:t>6.</w:t>
      </w:r>
      <w:r>
        <w:rPr>
          <w:rFonts w:ascii="Arial" w:hAnsi="Arial" w:cs="Arial"/>
          <w:b/>
          <w:bCs/>
          <w:sz w:val="20"/>
          <w:szCs w:val="20"/>
        </w:rPr>
        <w:tab/>
        <w:t>Volgende vergadering 26 september 2022 en 31 oktober 2022</w:t>
      </w:r>
      <w:r w:rsidR="00DF6C53" w:rsidRPr="00B876AB">
        <w:rPr>
          <w:rFonts w:ascii="Arial" w:hAnsi="Arial" w:cs="Arial"/>
          <w:b/>
          <w:bCs/>
          <w:sz w:val="20"/>
          <w:szCs w:val="20"/>
        </w:rPr>
        <w:t xml:space="preserve"> </w:t>
      </w:r>
    </w:p>
    <w:p w14:paraId="26A5A875" w14:textId="22617CC5" w:rsidR="009A0BF6" w:rsidRDefault="009A0BF6" w:rsidP="009A0BF6">
      <w:pPr>
        <w:spacing w:after="0"/>
        <w:rPr>
          <w:rFonts w:ascii="Arial" w:hAnsi="Arial" w:cs="Arial"/>
          <w:sz w:val="20"/>
          <w:szCs w:val="20"/>
        </w:rPr>
      </w:pPr>
    </w:p>
    <w:p w14:paraId="77675EC1" w14:textId="77777777" w:rsidR="009A0BF6" w:rsidRPr="008304E6" w:rsidRDefault="009A0BF6" w:rsidP="009A0BF6">
      <w:pPr>
        <w:spacing w:after="0"/>
        <w:rPr>
          <w:rFonts w:ascii="Arial" w:hAnsi="Arial" w:cs="Arial"/>
          <w:sz w:val="20"/>
          <w:szCs w:val="20"/>
        </w:rPr>
      </w:pPr>
    </w:p>
    <w:p w14:paraId="26BF95C1" w14:textId="5B84C98D" w:rsidR="006A5C33" w:rsidRPr="006A6742" w:rsidRDefault="00924083" w:rsidP="006A6742">
      <w:pPr>
        <w:spacing w:after="0"/>
        <w:ind w:firstLine="360"/>
        <w:rPr>
          <w:rFonts w:ascii="Arial" w:hAnsi="Arial" w:cs="Arial"/>
          <w:b/>
          <w:bCs/>
          <w:sz w:val="20"/>
          <w:szCs w:val="20"/>
        </w:rPr>
      </w:pPr>
      <w:r>
        <w:rPr>
          <w:rFonts w:ascii="Arial" w:hAnsi="Arial" w:cs="Arial"/>
          <w:b/>
          <w:bCs/>
          <w:sz w:val="20"/>
          <w:szCs w:val="20"/>
        </w:rPr>
        <w:t>7</w:t>
      </w:r>
      <w:r w:rsidR="009A0BF6" w:rsidRPr="008304E6">
        <w:rPr>
          <w:rFonts w:ascii="Arial" w:hAnsi="Arial" w:cs="Arial"/>
          <w:b/>
          <w:bCs/>
          <w:sz w:val="20"/>
          <w:szCs w:val="20"/>
        </w:rPr>
        <w:t xml:space="preserve">. </w:t>
      </w:r>
      <w:r w:rsidR="00E13016" w:rsidRPr="008304E6">
        <w:rPr>
          <w:rFonts w:ascii="Arial" w:hAnsi="Arial" w:cs="Arial"/>
          <w:b/>
          <w:bCs/>
          <w:sz w:val="20"/>
          <w:szCs w:val="20"/>
        </w:rPr>
        <w:t>Rondvraag en sluiting</w:t>
      </w:r>
    </w:p>
    <w:p w14:paraId="30B921FA" w14:textId="5A2756B5" w:rsidR="006A5C33" w:rsidRDefault="006A5C33" w:rsidP="00F24FE0">
      <w:pPr>
        <w:spacing w:after="0"/>
        <w:rPr>
          <w:rFonts w:ascii="Arial" w:hAnsi="Arial" w:cs="Arial"/>
          <w:sz w:val="20"/>
          <w:szCs w:val="20"/>
        </w:rPr>
      </w:pPr>
      <w:r>
        <w:rPr>
          <w:rFonts w:ascii="Arial" w:hAnsi="Arial" w:cs="Arial"/>
          <w:sz w:val="20"/>
          <w:szCs w:val="20"/>
        </w:rPr>
        <w:t xml:space="preserve">Ron is vooralsnog voorzitter van deze commissie. Per 1 september 2022 zal Irene Kransen nieuwe manager Wonen worden. Ron heeft aangegeven </w:t>
      </w:r>
      <w:r w:rsidR="006A6742">
        <w:rPr>
          <w:rFonts w:ascii="Arial" w:hAnsi="Arial" w:cs="Arial"/>
          <w:sz w:val="20"/>
          <w:szCs w:val="20"/>
        </w:rPr>
        <w:t>nog graag betrokken te blijven bij het project Flora 23</w:t>
      </w:r>
      <w:r>
        <w:rPr>
          <w:rFonts w:ascii="Arial" w:hAnsi="Arial" w:cs="Arial"/>
          <w:sz w:val="20"/>
          <w:szCs w:val="20"/>
        </w:rPr>
        <w:t xml:space="preserve"> tot aan het voorjaar</w:t>
      </w:r>
      <w:r w:rsidR="006A6742">
        <w:rPr>
          <w:rFonts w:ascii="Arial" w:hAnsi="Arial" w:cs="Arial"/>
          <w:sz w:val="20"/>
          <w:szCs w:val="20"/>
        </w:rPr>
        <w:t xml:space="preserve"> 202</w:t>
      </w:r>
      <w:r w:rsidR="00D842CA">
        <w:rPr>
          <w:rFonts w:ascii="Arial" w:hAnsi="Arial" w:cs="Arial"/>
          <w:sz w:val="20"/>
          <w:szCs w:val="20"/>
        </w:rPr>
        <w:t>3</w:t>
      </w:r>
      <w:r>
        <w:rPr>
          <w:rFonts w:ascii="Arial" w:hAnsi="Arial" w:cs="Arial"/>
          <w:sz w:val="20"/>
          <w:szCs w:val="20"/>
        </w:rPr>
        <w:t xml:space="preserve">. </w:t>
      </w:r>
    </w:p>
    <w:p w14:paraId="7A441B6B" w14:textId="21DCD90D" w:rsidR="006A5C33" w:rsidRDefault="006A5C33" w:rsidP="00F24FE0">
      <w:pPr>
        <w:spacing w:after="0"/>
        <w:rPr>
          <w:rFonts w:ascii="Arial" w:hAnsi="Arial" w:cs="Arial"/>
          <w:sz w:val="20"/>
          <w:szCs w:val="20"/>
        </w:rPr>
      </w:pPr>
    </w:p>
    <w:p w14:paraId="307F80E5" w14:textId="4B0763EB" w:rsidR="006A5C33" w:rsidRPr="008304E6" w:rsidRDefault="006A5C33" w:rsidP="00F24FE0">
      <w:pPr>
        <w:spacing w:after="0"/>
        <w:rPr>
          <w:rFonts w:ascii="Arial" w:hAnsi="Arial" w:cs="Arial"/>
          <w:sz w:val="20"/>
          <w:szCs w:val="20"/>
        </w:rPr>
      </w:pPr>
      <w:r>
        <w:rPr>
          <w:rFonts w:ascii="Arial" w:hAnsi="Arial" w:cs="Arial"/>
          <w:sz w:val="20"/>
          <w:szCs w:val="20"/>
        </w:rPr>
        <w:t>Bedankt voor jullie aanwezigheid</w:t>
      </w:r>
      <w:r w:rsidR="006A6742">
        <w:rPr>
          <w:rFonts w:ascii="Arial" w:hAnsi="Arial" w:cs="Arial"/>
          <w:sz w:val="20"/>
          <w:szCs w:val="20"/>
        </w:rPr>
        <w:t xml:space="preserve"> en tot 26 september</w:t>
      </w:r>
      <w:r>
        <w:rPr>
          <w:rFonts w:ascii="Arial" w:hAnsi="Arial" w:cs="Arial"/>
          <w:sz w:val="20"/>
          <w:szCs w:val="20"/>
        </w:rPr>
        <w:t>.</w:t>
      </w:r>
    </w:p>
    <w:p w14:paraId="4AB20CFD" w14:textId="77777777" w:rsidR="00FB2B18" w:rsidRPr="008304E6" w:rsidRDefault="00FB2B18" w:rsidP="00F24FE0">
      <w:pPr>
        <w:spacing w:after="0"/>
        <w:rPr>
          <w:rFonts w:ascii="Arial" w:hAnsi="Arial" w:cs="Arial"/>
        </w:rPr>
      </w:pPr>
    </w:p>
    <w:sectPr w:rsidR="00FB2B18" w:rsidRPr="008304E6" w:rsidSect="00115B3F">
      <w:headerReference w:type="default" r:id="rId11"/>
      <w:footerReference w:type="default" r:id="rId12"/>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AD5A" w14:textId="77777777" w:rsidR="008E4514" w:rsidRDefault="008E4514" w:rsidP="000A2134">
      <w:pPr>
        <w:spacing w:after="0" w:line="240" w:lineRule="auto"/>
      </w:pPr>
      <w:r>
        <w:separator/>
      </w:r>
    </w:p>
  </w:endnote>
  <w:endnote w:type="continuationSeparator" w:id="0">
    <w:p w14:paraId="5E7BFC7A" w14:textId="77777777" w:rsidR="008E4514" w:rsidRDefault="008E4514" w:rsidP="000A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845336"/>
      <w:docPartObj>
        <w:docPartGallery w:val="Page Numbers (Bottom of Page)"/>
        <w:docPartUnique/>
      </w:docPartObj>
    </w:sdtPr>
    <w:sdtEndPr/>
    <w:sdtContent>
      <w:p w14:paraId="6D3D094B" w14:textId="1D1C1FC4" w:rsidR="000A2134" w:rsidRDefault="000A2134" w:rsidP="000A2134">
        <w:pPr>
          <w:pStyle w:val="Voettekst"/>
        </w:pPr>
        <w:r>
          <w:rPr>
            <w:noProof/>
            <w:lang w:eastAsia="nl-NL"/>
          </w:rPr>
          <mc:AlternateContent>
            <mc:Choice Requires="wps">
              <w:drawing>
                <wp:anchor distT="0" distB="0" distL="114300" distR="114300" simplePos="0" relativeHeight="251659264" behindDoc="0" locked="0" layoutInCell="1" allowOverlap="1" wp14:anchorId="41FDF145" wp14:editId="461DAC86">
                  <wp:simplePos x="0" y="0"/>
                  <wp:positionH relativeFrom="column">
                    <wp:posOffset>-33021</wp:posOffset>
                  </wp:positionH>
                  <wp:positionV relativeFrom="paragraph">
                    <wp:posOffset>-100330</wp:posOffset>
                  </wp:positionV>
                  <wp:extent cx="6315075" cy="0"/>
                  <wp:effectExtent l="0" t="0" r="9525" b="19050"/>
                  <wp:wrapNone/>
                  <wp:docPr id="4" name="Rechte verbindingslijn 4"/>
                  <wp:cNvGraphicFramePr/>
                  <a:graphic xmlns:a="http://schemas.openxmlformats.org/drawingml/2006/main">
                    <a:graphicData uri="http://schemas.microsoft.com/office/word/2010/wordprocessingShape">
                      <wps:wsp>
                        <wps:cNvCnPr/>
                        <wps:spPr>
                          <a:xfrm>
                            <a:off x="0" y="0"/>
                            <a:ext cx="6315075" cy="0"/>
                          </a:xfrm>
                          <a:prstGeom prst="line">
                            <a:avLst/>
                          </a:prstGeom>
                          <a:ln w="254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47399" id="Rechte verbindingslijn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7.9pt" to="49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An3AEAABUEAAAOAAAAZHJzL2Uyb0RvYy54bWysU8tu2zAQvBfoPxC8x5Jc2y0EyzkkSC9F&#10;aqTtB9DU0mLBF0jWkv8+S0pWgqQIkKIXSiR3Zndml9vrQStyAh+kNQ2tFiUlYLhtpTk29NfPu6sv&#10;lITITMuUNdDQMwR6vfv4Ydu7Gpa2s6oFT5DEhLp3De1idHVRBN6BZmFhHRi8FNZrFnHrj0XrWY/s&#10;WhXLstwUvfWt85ZDCHh6O17SXeYXAnj8LkSASFRDsbaYV5/XQ1qL3ZbVR89cJ/lUBvuHKjSTBpPO&#10;VLcsMvLHy1dUWnJvgxVxwa0urBCSQ9aAaqryhZofHXOQtaA5wc02hf9Hy+9Pe09k29AVJYZpbNED&#10;8C5CaupBmtTIoORvQ1bJq96FGiE3Zu+nXXB7n4QPwuv0RUlkyP6eZ39hiITj4eZTtS4/rynhl7vi&#10;Ceh8iF/BapJ+GqqkSdJZzU7fQsRkGHoJScfKkL6hy/WqLHNYsEq2d1KpdJnHB26UJyeGjWecg4mb&#10;JABZnkXiThk8TLJGIfkvnhWMOR5AoDlYejUmSWP5kreaeJXB6AQTWMUMnKp7CzjFJyjkkX0PeEbk&#10;zNbEGaylsf5vZcfhUrIY4y8OjLqTBQfbnnOLszU4e9m56Z2k4X6+z/Cn17x7BAAA//8DAFBLAwQU&#10;AAYACAAAACEAT+bWLN8AAAAKAQAADwAAAGRycy9kb3ducmV2LnhtbEyPT0vDQBDF74LfYRnBi7Sb&#10;VittzKYU/4EnaevB4yQ7TYLZ2ZDdtOm3dwRBT8PMe7z5vWw9ulYdqQ+NZwOzaQKKuPS24crAx/5l&#10;sgQVIrLF1jMZOFOAdX55kWFq/Ym3dNzFSkkIhxQN1DF2qdahrMlhmPqOWLSD7x1GWftK2x5PEu5a&#10;PU+Se+2wYflQY0ePNZVfu8EZeP+kmyd33tvN8ysWb9Vh2N4NgzHXV+PmAVSkMf6Z4Qdf0CEXpsIP&#10;bINqDUwWc3HKnC2kghhWy9UtqOL3ovNM/6+QfwMAAP//AwBQSwECLQAUAAYACAAAACEAtoM4kv4A&#10;AADhAQAAEwAAAAAAAAAAAAAAAAAAAAAAW0NvbnRlbnRfVHlwZXNdLnhtbFBLAQItABQABgAIAAAA&#10;IQA4/SH/1gAAAJQBAAALAAAAAAAAAAAAAAAAAC8BAABfcmVscy8ucmVsc1BLAQItABQABgAIAAAA&#10;IQDrkTAn3AEAABUEAAAOAAAAAAAAAAAAAAAAAC4CAABkcnMvZTJvRG9jLnhtbFBLAQItABQABgAI&#10;AAAAIQBP5tYs3wAAAAoBAAAPAAAAAAAAAAAAAAAAADYEAABkcnMvZG93bnJldi54bWxQSwUGAAAA&#10;AAQABADzAAAAQgUAAAAA&#10;" strokecolor="#f79646 [3209]" strokeweight="2pt"/>
              </w:pict>
            </mc:Fallback>
          </mc:AlternateContent>
        </w:r>
        <w:r>
          <w:fldChar w:fldCharType="begin"/>
        </w:r>
        <w:r>
          <w:instrText>PAGE   \* MERGEFORMAT</w:instrText>
        </w:r>
        <w:r>
          <w:fldChar w:fldCharType="separate"/>
        </w:r>
        <w:r w:rsidR="00581FB4">
          <w:rPr>
            <w:noProof/>
          </w:rPr>
          <w:t>1</w:t>
        </w:r>
        <w:r>
          <w:fldChar w:fldCharType="end"/>
        </w:r>
        <w:r>
          <w:tab/>
          <w:t xml:space="preserve">Notulen bewonerscommissie </w:t>
        </w:r>
        <w:r w:rsidR="00473FB8">
          <w:t>Flora 23</w:t>
        </w:r>
        <w:r>
          <w:t xml:space="preserve"> </w:t>
        </w:r>
        <w:r w:rsidR="008F693C">
          <w:t>22</w:t>
        </w:r>
        <w:r w:rsidR="00445FBF">
          <w:t>-</w:t>
        </w:r>
        <w:r w:rsidR="008F693C">
          <w:t>08</w:t>
        </w:r>
        <w:r w:rsidR="00445FBF">
          <w:t>-202</w:t>
        </w:r>
        <w:r w:rsidR="0015381C">
          <w:t>2</w:t>
        </w:r>
      </w:p>
    </w:sdtContent>
  </w:sdt>
  <w:p w14:paraId="599A685F" w14:textId="77777777" w:rsidR="000A2134" w:rsidRDefault="000A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4CAD" w14:textId="77777777" w:rsidR="008E4514" w:rsidRDefault="008E4514" w:rsidP="000A2134">
      <w:pPr>
        <w:spacing w:after="0" w:line="240" w:lineRule="auto"/>
      </w:pPr>
      <w:r>
        <w:separator/>
      </w:r>
    </w:p>
  </w:footnote>
  <w:footnote w:type="continuationSeparator" w:id="0">
    <w:p w14:paraId="2416F2FC" w14:textId="77777777" w:rsidR="008E4514" w:rsidRDefault="008E4514" w:rsidP="000A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720B" w14:textId="77777777" w:rsidR="000A2134" w:rsidRDefault="000A2134">
    <w:pPr>
      <w:pStyle w:val="Koptekst"/>
    </w:pPr>
    <w:r>
      <w:rPr>
        <w:noProof/>
        <w:lang w:eastAsia="nl-NL"/>
      </w:rPr>
      <w:drawing>
        <wp:anchor distT="0" distB="0" distL="114300" distR="114300" simplePos="0" relativeHeight="251658240" behindDoc="0" locked="0" layoutInCell="1" allowOverlap="1" wp14:anchorId="276E032D" wp14:editId="729E7F32">
          <wp:simplePos x="0" y="0"/>
          <wp:positionH relativeFrom="column">
            <wp:posOffset>5025390</wp:posOffset>
          </wp:positionH>
          <wp:positionV relativeFrom="page">
            <wp:posOffset>219075</wp:posOffset>
          </wp:positionV>
          <wp:extent cx="1256030" cy="971550"/>
          <wp:effectExtent l="0" t="0" r="127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971550"/>
                  </a:xfrm>
                  <a:prstGeom prst="rect">
                    <a:avLst/>
                  </a:prstGeom>
                  <a:noFill/>
                </pic:spPr>
              </pic:pic>
            </a:graphicData>
          </a:graphic>
          <wp14:sizeRelH relativeFrom="margin">
            <wp14:pctWidth>0</wp14:pctWidth>
          </wp14:sizeRelH>
          <wp14:sizeRelV relativeFrom="margin">
            <wp14:pctHeight>0</wp14:pctHeight>
          </wp14:sizeRelV>
        </wp:anchor>
      </w:drawing>
    </w:r>
  </w:p>
  <w:p w14:paraId="1700B8E9" w14:textId="77777777" w:rsidR="000A2134" w:rsidRDefault="000A21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E26"/>
    <w:multiLevelType w:val="hybridMultilevel"/>
    <w:tmpl w:val="DB50489C"/>
    <w:lvl w:ilvl="0" w:tplc="1FE86CAE">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57855"/>
    <w:multiLevelType w:val="hybridMultilevel"/>
    <w:tmpl w:val="3F761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7907A1"/>
    <w:multiLevelType w:val="hybridMultilevel"/>
    <w:tmpl w:val="690A04DC"/>
    <w:lvl w:ilvl="0" w:tplc="A6522CB4">
      <w:numFmt w:val="bullet"/>
      <w:lvlText w:val=""/>
      <w:lvlJc w:val="left"/>
      <w:pPr>
        <w:ind w:left="1065" w:hanging="360"/>
      </w:pPr>
      <w:rPr>
        <w:rFonts w:ascii="Symbol" w:eastAsia="MS Mincho"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50608A2"/>
    <w:multiLevelType w:val="hybridMultilevel"/>
    <w:tmpl w:val="76BC6524"/>
    <w:lvl w:ilvl="0" w:tplc="95A0B5F8">
      <w:start w:val="9"/>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22245"/>
    <w:multiLevelType w:val="hybridMultilevel"/>
    <w:tmpl w:val="1DDE1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360D80"/>
    <w:multiLevelType w:val="hybridMultilevel"/>
    <w:tmpl w:val="48848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5D40CA"/>
    <w:multiLevelType w:val="hybridMultilevel"/>
    <w:tmpl w:val="2424D5FE"/>
    <w:lvl w:ilvl="0" w:tplc="6658A7F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9BF6C93"/>
    <w:multiLevelType w:val="hybridMultilevel"/>
    <w:tmpl w:val="505A1898"/>
    <w:lvl w:ilvl="0" w:tplc="C602E4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AA752E"/>
    <w:multiLevelType w:val="hybridMultilevel"/>
    <w:tmpl w:val="F42CCAF2"/>
    <w:lvl w:ilvl="0" w:tplc="3D925F92">
      <w:start w:val="5"/>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7D537C"/>
    <w:multiLevelType w:val="hybridMultilevel"/>
    <w:tmpl w:val="1282534E"/>
    <w:lvl w:ilvl="0" w:tplc="4CAA6E12">
      <w:start w:val="6"/>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66752B"/>
    <w:multiLevelType w:val="hybridMultilevel"/>
    <w:tmpl w:val="3F761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D4743C5"/>
    <w:multiLevelType w:val="hybridMultilevel"/>
    <w:tmpl w:val="D4044568"/>
    <w:lvl w:ilvl="0" w:tplc="250C9A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D51D12"/>
    <w:multiLevelType w:val="hybridMultilevel"/>
    <w:tmpl w:val="B7B4E8B6"/>
    <w:lvl w:ilvl="0" w:tplc="9542A1B2">
      <w:start w:val="6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2C3808"/>
    <w:multiLevelType w:val="hybridMultilevel"/>
    <w:tmpl w:val="E2E634DE"/>
    <w:lvl w:ilvl="0" w:tplc="9E7688DC">
      <w:start w:val="5"/>
      <w:numFmt w:val="bullet"/>
      <w:lvlText w:val=""/>
      <w:lvlJc w:val="left"/>
      <w:pPr>
        <w:ind w:left="720" w:hanging="360"/>
      </w:pPr>
      <w:rPr>
        <w:rFonts w:ascii="Symbol" w:eastAsia="MS Mincho"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091E5C"/>
    <w:multiLevelType w:val="hybridMultilevel"/>
    <w:tmpl w:val="BA4438D2"/>
    <w:lvl w:ilvl="0" w:tplc="33E42DA2">
      <w:start w:val="1"/>
      <w:numFmt w:val="bullet"/>
      <w:lvlText w:val="•"/>
      <w:lvlJc w:val="left"/>
      <w:pPr>
        <w:tabs>
          <w:tab w:val="num" w:pos="720"/>
        </w:tabs>
        <w:ind w:left="720" w:hanging="360"/>
      </w:pPr>
      <w:rPr>
        <w:rFonts w:ascii="Arial" w:hAnsi="Arial" w:hint="default"/>
      </w:rPr>
    </w:lvl>
    <w:lvl w:ilvl="1" w:tplc="2A320A68" w:tentative="1">
      <w:start w:val="1"/>
      <w:numFmt w:val="bullet"/>
      <w:lvlText w:val="•"/>
      <w:lvlJc w:val="left"/>
      <w:pPr>
        <w:tabs>
          <w:tab w:val="num" w:pos="1440"/>
        </w:tabs>
        <w:ind w:left="1440" w:hanging="360"/>
      </w:pPr>
      <w:rPr>
        <w:rFonts w:ascii="Arial" w:hAnsi="Arial" w:hint="default"/>
      </w:rPr>
    </w:lvl>
    <w:lvl w:ilvl="2" w:tplc="A796C126" w:tentative="1">
      <w:start w:val="1"/>
      <w:numFmt w:val="bullet"/>
      <w:lvlText w:val="•"/>
      <w:lvlJc w:val="left"/>
      <w:pPr>
        <w:tabs>
          <w:tab w:val="num" w:pos="2160"/>
        </w:tabs>
        <w:ind w:left="2160" w:hanging="360"/>
      </w:pPr>
      <w:rPr>
        <w:rFonts w:ascii="Arial" w:hAnsi="Arial" w:hint="default"/>
      </w:rPr>
    </w:lvl>
    <w:lvl w:ilvl="3" w:tplc="482C56DC" w:tentative="1">
      <w:start w:val="1"/>
      <w:numFmt w:val="bullet"/>
      <w:lvlText w:val="•"/>
      <w:lvlJc w:val="left"/>
      <w:pPr>
        <w:tabs>
          <w:tab w:val="num" w:pos="2880"/>
        </w:tabs>
        <w:ind w:left="2880" w:hanging="360"/>
      </w:pPr>
      <w:rPr>
        <w:rFonts w:ascii="Arial" w:hAnsi="Arial" w:hint="default"/>
      </w:rPr>
    </w:lvl>
    <w:lvl w:ilvl="4" w:tplc="C1A67908" w:tentative="1">
      <w:start w:val="1"/>
      <w:numFmt w:val="bullet"/>
      <w:lvlText w:val="•"/>
      <w:lvlJc w:val="left"/>
      <w:pPr>
        <w:tabs>
          <w:tab w:val="num" w:pos="3600"/>
        </w:tabs>
        <w:ind w:left="3600" w:hanging="360"/>
      </w:pPr>
      <w:rPr>
        <w:rFonts w:ascii="Arial" w:hAnsi="Arial" w:hint="default"/>
      </w:rPr>
    </w:lvl>
    <w:lvl w:ilvl="5" w:tplc="C87A74DC" w:tentative="1">
      <w:start w:val="1"/>
      <w:numFmt w:val="bullet"/>
      <w:lvlText w:val="•"/>
      <w:lvlJc w:val="left"/>
      <w:pPr>
        <w:tabs>
          <w:tab w:val="num" w:pos="4320"/>
        </w:tabs>
        <w:ind w:left="4320" w:hanging="360"/>
      </w:pPr>
      <w:rPr>
        <w:rFonts w:ascii="Arial" w:hAnsi="Arial" w:hint="default"/>
      </w:rPr>
    </w:lvl>
    <w:lvl w:ilvl="6" w:tplc="9D847DB2" w:tentative="1">
      <w:start w:val="1"/>
      <w:numFmt w:val="bullet"/>
      <w:lvlText w:val="•"/>
      <w:lvlJc w:val="left"/>
      <w:pPr>
        <w:tabs>
          <w:tab w:val="num" w:pos="5040"/>
        </w:tabs>
        <w:ind w:left="5040" w:hanging="360"/>
      </w:pPr>
      <w:rPr>
        <w:rFonts w:ascii="Arial" w:hAnsi="Arial" w:hint="default"/>
      </w:rPr>
    </w:lvl>
    <w:lvl w:ilvl="7" w:tplc="B740C37A" w:tentative="1">
      <w:start w:val="1"/>
      <w:numFmt w:val="bullet"/>
      <w:lvlText w:val="•"/>
      <w:lvlJc w:val="left"/>
      <w:pPr>
        <w:tabs>
          <w:tab w:val="num" w:pos="5760"/>
        </w:tabs>
        <w:ind w:left="5760" w:hanging="360"/>
      </w:pPr>
      <w:rPr>
        <w:rFonts w:ascii="Arial" w:hAnsi="Arial" w:hint="default"/>
      </w:rPr>
    </w:lvl>
    <w:lvl w:ilvl="8" w:tplc="A9C452D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6"/>
  </w:num>
  <w:num w:numId="4">
    <w:abstractNumId w:val="11"/>
  </w:num>
  <w:num w:numId="5">
    <w:abstractNumId w:val="7"/>
  </w:num>
  <w:num w:numId="6">
    <w:abstractNumId w:val="10"/>
  </w:num>
  <w:num w:numId="7">
    <w:abstractNumId w:val="1"/>
  </w:num>
  <w:num w:numId="8">
    <w:abstractNumId w:val="0"/>
  </w:num>
  <w:num w:numId="9">
    <w:abstractNumId w:val="2"/>
  </w:num>
  <w:num w:numId="10">
    <w:abstractNumId w:val="12"/>
  </w:num>
  <w:num w:numId="11">
    <w:abstractNumId w:val="3"/>
  </w:num>
  <w:num w:numId="12">
    <w:abstractNumId w:val="9"/>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90"/>
    <w:rsid w:val="000016E1"/>
    <w:rsid w:val="00003038"/>
    <w:rsid w:val="00011FA3"/>
    <w:rsid w:val="000175EB"/>
    <w:rsid w:val="00030B34"/>
    <w:rsid w:val="0003772B"/>
    <w:rsid w:val="00040B1B"/>
    <w:rsid w:val="0004192F"/>
    <w:rsid w:val="00042B2E"/>
    <w:rsid w:val="00042CE9"/>
    <w:rsid w:val="00045664"/>
    <w:rsid w:val="00050267"/>
    <w:rsid w:val="00050464"/>
    <w:rsid w:val="000704EB"/>
    <w:rsid w:val="00091EEA"/>
    <w:rsid w:val="000926E9"/>
    <w:rsid w:val="0009320F"/>
    <w:rsid w:val="000936F7"/>
    <w:rsid w:val="000A2134"/>
    <w:rsid w:val="000A5750"/>
    <w:rsid w:val="000B02AE"/>
    <w:rsid w:val="000B0B03"/>
    <w:rsid w:val="000B13F2"/>
    <w:rsid w:val="000B3552"/>
    <w:rsid w:val="000B48AE"/>
    <w:rsid w:val="000B4E06"/>
    <w:rsid w:val="000B5DE2"/>
    <w:rsid w:val="000B6620"/>
    <w:rsid w:val="000B6796"/>
    <w:rsid w:val="000B7893"/>
    <w:rsid w:val="000D520E"/>
    <w:rsid w:val="000D6C27"/>
    <w:rsid w:val="000E2F0C"/>
    <w:rsid w:val="000E338D"/>
    <w:rsid w:val="000E5299"/>
    <w:rsid w:val="001055C7"/>
    <w:rsid w:val="00105611"/>
    <w:rsid w:val="00115A04"/>
    <w:rsid w:val="00115B3F"/>
    <w:rsid w:val="00117738"/>
    <w:rsid w:val="0013134C"/>
    <w:rsid w:val="001319E9"/>
    <w:rsid w:val="00135522"/>
    <w:rsid w:val="001409F1"/>
    <w:rsid w:val="00142D3E"/>
    <w:rsid w:val="00144429"/>
    <w:rsid w:val="00145B11"/>
    <w:rsid w:val="00150183"/>
    <w:rsid w:val="0015381C"/>
    <w:rsid w:val="0016005E"/>
    <w:rsid w:val="00160098"/>
    <w:rsid w:val="00163FA3"/>
    <w:rsid w:val="00165855"/>
    <w:rsid w:val="001668D1"/>
    <w:rsid w:val="001714DA"/>
    <w:rsid w:val="00183CC0"/>
    <w:rsid w:val="00184357"/>
    <w:rsid w:val="001844FE"/>
    <w:rsid w:val="0018779C"/>
    <w:rsid w:val="00193357"/>
    <w:rsid w:val="00195C76"/>
    <w:rsid w:val="001968B7"/>
    <w:rsid w:val="001A700C"/>
    <w:rsid w:val="001C3C5E"/>
    <w:rsid w:val="001C4D86"/>
    <w:rsid w:val="001D547D"/>
    <w:rsid w:val="001D7B27"/>
    <w:rsid w:val="001D7DBC"/>
    <w:rsid w:val="001E550A"/>
    <w:rsid w:val="001E6CC9"/>
    <w:rsid w:val="001E6E4F"/>
    <w:rsid w:val="001F17CF"/>
    <w:rsid w:val="001F73BA"/>
    <w:rsid w:val="00202CC9"/>
    <w:rsid w:val="0020472C"/>
    <w:rsid w:val="00204B53"/>
    <w:rsid w:val="00206295"/>
    <w:rsid w:val="00206317"/>
    <w:rsid w:val="0021142C"/>
    <w:rsid w:val="002149BF"/>
    <w:rsid w:val="00216481"/>
    <w:rsid w:val="0021775A"/>
    <w:rsid w:val="00220A71"/>
    <w:rsid w:val="00220F68"/>
    <w:rsid w:val="0022132A"/>
    <w:rsid w:val="00223896"/>
    <w:rsid w:val="002252FE"/>
    <w:rsid w:val="0023071A"/>
    <w:rsid w:val="00233776"/>
    <w:rsid w:val="0025535E"/>
    <w:rsid w:val="002615D3"/>
    <w:rsid w:val="00265CC1"/>
    <w:rsid w:val="00266990"/>
    <w:rsid w:val="002725BC"/>
    <w:rsid w:val="00273FDB"/>
    <w:rsid w:val="00275923"/>
    <w:rsid w:val="002844CC"/>
    <w:rsid w:val="002852CE"/>
    <w:rsid w:val="00286B12"/>
    <w:rsid w:val="00294007"/>
    <w:rsid w:val="00295111"/>
    <w:rsid w:val="002A04DD"/>
    <w:rsid w:val="002A078D"/>
    <w:rsid w:val="002A3F0B"/>
    <w:rsid w:val="002A7048"/>
    <w:rsid w:val="002B0A59"/>
    <w:rsid w:val="002B0D29"/>
    <w:rsid w:val="002B2F08"/>
    <w:rsid w:val="002D1B5F"/>
    <w:rsid w:val="002D21B0"/>
    <w:rsid w:val="002E58E0"/>
    <w:rsid w:val="002E7652"/>
    <w:rsid w:val="002E7ACC"/>
    <w:rsid w:val="002F26D1"/>
    <w:rsid w:val="002F407B"/>
    <w:rsid w:val="00300595"/>
    <w:rsid w:val="003036CB"/>
    <w:rsid w:val="00304997"/>
    <w:rsid w:val="00310E49"/>
    <w:rsid w:val="003214FE"/>
    <w:rsid w:val="00321BB6"/>
    <w:rsid w:val="0032222A"/>
    <w:rsid w:val="00331D40"/>
    <w:rsid w:val="00331E1D"/>
    <w:rsid w:val="00334829"/>
    <w:rsid w:val="00336499"/>
    <w:rsid w:val="00340299"/>
    <w:rsid w:val="00341CB7"/>
    <w:rsid w:val="00343CF8"/>
    <w:rsid w:val="00345FC4"/>
    <w:rsid w:val="003472CF"/>
    <w:rsid w:val="0036541C"/>
    <w:rsid w:val="00375E55"/>
    <w:rsid w:val="003767D8"/>
    <w:rsid w:val="00391EC8"/>
    <w:rsid w:val="0039514B"/>
    <w:rsid w:val="003A0BD4"/>
    <w:rsid w:val="003A2390"/>
    <w:rsid w:val="003A2794"/>
    <w:rsid w:val="003A6B0A"/>
    <w:rsid w:val="003A7807"/>
    <w:rsid w:val="003B55C9"/>
    <w:rsid w:val="003B6EC2"/>
    <w:rsid w:val="003B7A62"/>
    <w:rsid w:val="003C2861"/>
    <w:rsid w:val="003D092D"/>
    <w:rsid w:val="003D2178"/>
    <w:rsid w:val="003D573B"/>
    <w:rsid w:val="003D685D"/>
    <w:rsid w:val="003E392C"/>
    <w:rsid w:val="003F0E8C"/>
    <w:rsid w:val="003F1B2A"/>
    <w:rsid w:val="00400D04"/>
    <w:rsid w:val="00401BAF"/>
    <w:rsid w:val="00402F4D"/>
    <w:rsid w:val="004033E3"/>
    <w:rsid w:val="0040468E"/>
    <w:rsid w:val="00404B10"/>
    <w:rsid w:val="00410F8B"/>
    <w:rsid w:val="0041329A"/>
    <w:rsid w:val="00413324"/>
    <w:rsid w:val="0042241A"/>
    <w:rsid w:val="004256D5"/>
    <w:rsid w:val="00425A56"/>
    <w:rsid w:val="00426D58"/>
    <w:rsid w:val="0044279F"/>
    <w:rsid w:val="0044465A"/>
    <w:rsid w:val="004451B0"/>
    <w:rsid w:val="0044582B"/>
    <w:rsid w:val="00445FBF"/>
    <w:rsid w:val="00450999"/>
    <w:rsid w:val="00451203"/>
    <w:rsid w:val="00454EDD"/>
    <w:rsid w:val="00456E4A"/>
    <w:rsid w:val="00467C94"/>
    <w:rsid w:val="004710D5"/>
    <w:rsid w:val="004739D9"/>
    <w:rsid w:val="00473FB8"/>
    <w:rsid w:val="0048098C"/>
    <w:rsid w:val="00481805"/>
    <w:rsid w:val="004A0C23"/>
    <w:rsid w:val="004A638F"/>
    <w:rsid w:val="004A77AC"/>
    <w:rsid w:val="004B4F5A"/>
    <w:rsid w:val="004B7672"/>
    <w:rsid w:val="004C07B6"/>
    <w:rsid w:val="004C41FE"/>
    <w:rsid w:val="004C6332"/>
    <w:rsid w:val="004D0072"/>
    <w:rsid w:val="004D4885"/>
    <w:rsid w:val="004E1DA5"/>
    <w:rsid w:val="004E685C"/>
    <w:rsid w:val="004E75BE"/>
    <w:rsid w:val="004F0EAF"/>
    <w:rsid w:val="004F7019"/>
    <w:rsid w:val="004F7AB3"/>
    <w:rsid w:val="0050417D"/>
    <w:rsid w:val="00505D08"/>
    <w:rsid w:val="005072E1"/>
    <w:rsid w:val="0051292D"/>
    <w:rsid w:val="00514187"/>
    <w:rsid w:val="00521832"/>
    <w:rsid w:val="0053443A"/>
    <w:rsid w:val="00540E30"/>
    <w:rsid w:val="005424C9"/>
    <w:rsid w:val="00550569"/>
    <w:rsid w:val="005608B8"/>
    <w:rsid w:val="00573D99"/>
    <w:rsid w:val="00574ABF"/>
    <w:rsid w:val="00581FB4"/>
    <w:rsid w:val="00582CB1"/>
    <w:rsid w:val="00590617"/>
    <w:rsid w:val="00594073"/>
    <w:rsid w:val="00595C64"/>
    <w:rsid w:val="005A15E9"/>
    <w:rsid w:val="005A1821"/>
    <w:rsid w:val="005A3EE6"/>
    <w:rsid w:val="005B40E6"/>
    <w:rsid w:val="005B5E7E"/>
    <w:rsid w:val="005C1296"/>
    <w:rsid w:val="005C5F0A"/>
    <w:rsid w:val="005D0E47"/>
    <w:rsid w:val="005D2266"/>
    <w:rsid w:val="005D3258"/>
    <w:rsid w:val="005D5732"/>
    <w:rsid w:val="005D6824"/>
    <w:rsid w:val="005E235D"/>
    <w:rsid w:val="005E6E73"/>
    <w:rsid w:val="005F07A2"/>
    <w:rsid w:val="005F65DB"/>
    <w:rsid w:val="0060379F"/>
    <w:rsid w:val="0061055A"/>
    <w:rsid w:val="00612829"/>
    <w:rsid w:val="00612B00"/>
    <w:rsid w:val="006178D4"/>
    <w:rsid w:val="00621101"/>
    <w:rsid w:val="00623967"/>
    <w:rsid w:val="00623A2B"/>
    <w:rsid w:val="00630973"/>
    <w:rsid w:val="00640F32"/>
    <w:rsid w:val="00641102"/>
    <w:rsid w:val="00641C54"/>
    <w:rsid w:val="00643E80"/>
    <w:rsid w:val="00651E32"/>
    <w:rsid w:val="0065298A"/>
    <w:rsid w:val="00656E04"/>
    <w:rsid w:val="00656F5E"/>
    <w:rsid w:val="00670348"/>
    <w:rsid w:val="00670AC8"/>
    <w:rsid w:val="00675087"/>
    <w:rsid w:val="00683360"/>
    <w:rsid w:val="0068438C"/>
    <w:rsid w:val="00685FD1"/>
    <w:rsid w:val="006912D4"/>
    <w:rsid w:val="006A10B6"/>
    <w:rsid w:val="006A2A41"/>
    <w:rsid w:val="006A5C33"/>
    <w:rsid w:val="006A6742"/>
    <w:rsid w:val="006B0705"/>
    <w:rsid w:val="006B073D"/>
    <w:rsid w:val="006C077D"/>
    <w:rsid w:val="006D1A56"/>
    <w:rsid w:val="006D33C2"/>
    <w:rsid w:val="006D7DB2"/>
    <w:rsid w:val="006E2810"/>
    <w:rsid w:val="006E6DE3"/>
    <w:rsid w:val="006F1254"/>
    <w:rsid w:val="006F3340"/>
    <w:rsid w:val="00704D97"/>
    <w:rsid w:val="00707B31"/>
    <w:rsid w:val="00722005"/>
    <w:rsid w:val="00732FF5"/>
    <w:rsid w:val="00734DC2"/>
    <w:rsid w:val="00737D3E"/>
    <w:rsid w:val="00737F1B"/>
    <w:rsid w:val="00740CFA"/>
    <w:rsid w:val="007525D4"/>
    <w:rsid w:val="00753C1D"/>
    <w:rsid w:val="0076020C"/>
    <w:rsid w:val="00765F05"/>
    <w:rsid w:val="00767AB7"/>
    <w:rsid w:val="00770C39"/>
    <w:rsid w:val="00771809"/>
    <w:rsid w:val="007728EE"/>
    <w:rsid w:val="0077578E"/>
    <w:rsid w:val="007821B1"/>
    <w:rsid w:val="0078664D"/>
    <w:rsid w:val="00786D6B"/>
    <w:rsid w:val="0079437F"/>
    <w:rsid w:val="007966DB"/>
    <w:rsid w:val="00797131"/>
    <w:rsid w:val="007A770C"/>
    <w:rsid w:val="007B0592"/>
    <w:rsid w:val="007B2267"/>
    <w:rsid w:val="007C3725"/>
    <w:rsid w:val="007C6BE5"/>
    <w:rsid w:val="007E2FB4"/>
    <w:rsid w:val="007E5DB2"/>
    <w:rsid w:val="007F022D"/>
    <w:rsid w:val="007F75BE"/>
    <w:rsid w:val="007F7F4F"/>
    <w:rsid w:val="0080367E"/>
    <w:rsid w:val="008101FF"/>
    <w:rsid w:val="00812827"/>
    <w:rsid w:val="00814D95"/>
    <w:rsid w:val="00823A9B"/>
    <w:rsid w:val="00824F6B"/>
    <w:rsid w:val="008265C5"/>
    <w:rsid w:val="0083020C"/>
    <w:rsid w:val="008304E6"/>
    <w:rsid w:val="00831134"/>
    <w:rsid w:val="0083778A"/>
    <w:rsid w:val="00837B17"/>
    <w:rsid w:val="00842F51"/>
    <w:rsid w:val="008457FA"/>
    <w:rsid w:val="00850646"/>
    <w:rsid w:val="00851223"/>
    <w:rsid w:val="008547D5"/>
    <w:rsid w:val="0086169B"/>
    <w:rsid w:val="00862A4B"/>
    <w:rsid w:val="00863B5D"/>
    <w:rsid w:val="008651E6"/>
    <w:rsid w:val="00873405"/>
    <w:rsid w:val="0087464A"/>
    <w:rsid w:val="008771C9"/>
    <w:rsid w:val="00877EC8"/>
    <w:rsid w:val="00880D1C"/>
    <w:rsid w:val="00886054"/>
    <w:rsid w:val="008969AF"/>
    <w:rsid w:val="008A460E"/>
    <w:rsid w:val="008B1EFE"/>
    <w:rsid w:val="008C60F5"/>
    <w:rsid w:val="008D0953"/>
    <w:rsid w:val="008D1E62"/>
    <w:rsid w:val="008E4514"/>
    <w:rsid w:val="008F37CE"/>
    <w:rsid w:val="008F693C"/>
    <w:rsid w:val="008F7863"/>
    <w:rsid w:val="00902D0E"/>
    <w:rsid w:val="009114AA"/>
    <w:rsid w:val="00911683"/>
    <w:rsid w:val="00912A4F"/>
    <w:rsid w:val="00923483"/>
    <w:rsid w:val="00924083"/>
    <w:rsid w:val="009245CE"/>
    <w:rsid w:val="00925E81"/>
    <w:rsid w:val="00931606"/>
    <w:rsid w:val="00936631"/>
    <w:rsid w:val="009373F5"/>
    <w:rsid w:val="00953011"/>
    <w:rsid w:val="009544B7"/>
    <w:rsid w:val="009558EE"/>
    <w:rsid w:val="00965F44"/>
    <w:rsid w:val="00967763"/>
    <w:rsid w:val="009677B7"/>
    <w:rsid w:val="00970C3A"/>
    <w:rsid w:val="0097384E"/>
    <w:rsid w:val="00976AC9"/>
    <w:rsid w:val="0098067C"/>
    <w:rsid w:val="00987758"/>
    <w:rsid w:val="00992E05"/>
    <w:rsid w:val="009931B5"/>
    <w:rsid w:val="00996856"/>
    <w:rsid w:val="00996BB8"/>
    <w:rsid w:val="009A00B1"/>
    <w:rsid w:val="009A0BF6"/>
    <w:rsid w:val="009A0D00"/>
    <w:rsid w:val="009A34D6"/>
    <w:rsid w:val="009A5369"/>
    <w:rsid w:val="009B1579"/>
    <w:rsid w:val="009B2D46"/>
    <w:rsid w:val="009C167E"/>
    <w:rsid w:val="009C3539"/>
    <w:rsid w:val="009D0B65"/>
    <w:rsid w:val="009D130C"/>
    <w:rsid w:val="009D49BD"/>
    <w:rsid w:val="009E5E0C"/>
    <w:rsid w:val="009F0AB9"/>
    <w:rsid w:val="009F6985"/>
    <w:rsid w:val="00A002B0"/>
    <w:rsid w:val="00A03E7F"/>
    <w:rsid w:val="00A06257"/>
    <w:rsid w:val="00A07780"/>
    <w:rsid w:val="00A158EA"/>
    <w:rsid w:val="00A17647"/>
    <w:rsid w:val="00A1791F"/>
    <w:rsid w:val="00A21B29"/>
    <w:rsid w:val="00A25817"/>
    <w:rsid w:val="00A30F6F"/>
    <w:rsid w:val="00A3759D"/>
    <w:rsid w:val="00A43367"/>
    <w:rsid w:val="00A461BF"/>
    <w:rsid w:val="00A560CA"/>
    <w:rsid w:val="00A622A3"/>
    <w:rsid w:val="00A66395"/>
    <w:rsid w:val="00A66E6F"/>
    <w:rsid w:val="00A6756E"/>
    <w:rsid w:val="00A73AD1"/>
    <w:rsid w:val="00A77AAB"/>
    <w:rsid w:val="00A820E4"/>
    <w:rsid w:val="00A8778A"/>
    <w:rsid w:val="00A95619"/>
    <w:rsid w:val="00AA3F1A"/>
    <w:rsid w:val="00AA4488"/>
    <w:rsid w:val="00AA68DF"/>
    <w:rsid w:val="00AA7FBA"/>
    <w:rsid w:val="00AB2BBA"/>
    <w:rsid w:val="00AB47E4"/>
    <w:rsid w:val="00AC3AF4"/>
    <w:rsid w:val="00AC4CC1"/>
    <w:rsid w:val="00AC675E"/>
    <w:rsid w:val="00AC7DAC"/>
    <w:rsid w:val="00AD0D54"/>
    <w:rsid w:val="00AD4D9F"/>
    <w:rsid w:val="00AE2FDE"/>
    <w:rsid w:val="00AE42D9"/>
    <w:rsid w:val="00AE4D2D"/>
    <w:rsid w:val="00AF72DF"/>
    <w:rsid w:val="00B00AB3"/>
    <w:rsid w:val="00B01506"/>
    <w:rsid w:val="00B023BF"/>
    <w:rsid w:val="00B0758D"/>
    <w:rsid w:val="00B2461A"/>
    <w:rsid w:val="00B25489"/>
    <w:rsid w:val="00B26DF0"/>
    <w:rsid w:val="00B336A7"/>
    <w:rsid w:val="00B4027D"/>
    <w:rsid w:val="00B40D6D"/>
    <w:rsid w:val="00B43BA1"/>
    <w:rsid w:val="00B43CD0"/>
    <w:rsid w:val="00B46219"/>
    <w:rsid w:val="00B46B5B"/>
    <w:rsid w:val="00B64C29"/>
    <w:rsid w:val="00B66C3F"/>
    <w:rsid w:val="00B72887"/>
    <w:rsid w:val="00B7360B"/>
    <w:rsid w:val="00B8306A"/>
    <w:rsid w:val="00B840D5"/>
    <w:rsid w:val="00B876AB"/>
    <w:rsid w:val="00B90126"/>
    <w:rsid w:val="00B912AB"/>
    <w:rsid w:val="00B95F1A"/>
    <w:rsid w:val="00B961C4"/>
    <w:rsid w:val="00B976E8"/>
    <w:rsid w:val="00BA073E"/>
    <w:rsid w:val="00BA4444"/>
    <w:rsid w:val="00BA4726"/>
    <w:rsid w:val="00BA5555"/>
    <w:rsid w:val="00BB5851"/>
    <w:rsid w:val="00BC2173"/>
    <w:rsid w:val="00BC48FA"/>
    <w:rsid w:val="00BC6021"/>
    <w:rsid w:val="00BC6AF1"/>
    <w:rsid w:val="00BD534C"/>
    <w:rsid w:val="00BD6255"/>
    <w:rsid w:val="00BE13D1"/>
    <w:rsid w:val="00BF069C"/>
    <w:rsid w:val="00C0078A"/>
    <w:rsid w:val="00C03432"/>
    <w:rsid w:val="00C03D21"/>
    <w:rsid w:val="00C1180E"/>
    <w:rsid w:val="00C12061"/>
    <w:rsid w:val="00C13E39"/>
    <w:rsid w:val="00C170D0"/>
    <w:rsid w:val="00C2301B"/>
    <w:rsid w:val="00C232C3"/>
    <w:rsid w:val="00C26C79"/>
    <w:rsid w:val="00C300EF"/>
    <w:rsid w:val="00C33B67"/>
    <w:rsid w:val="00C423B8"/>
    <w:rsid w:val="00C4241F"/>
    <w:rsid w:val="00C42FD4"/>
    <w:rsid w:val="00C5560F"/>
    <w:rsid w:val="00C559AD"/>
    <w:rsid w:val="00C85F8C"/>
    <w:rsid w:val="00C873ED"/>
    <w:rsid w:val="00C87565"/>
    <w:rsid w:val="00C905C4"/>
    <w:rsid w:val="00C925CA"/>
    <w:rsid w:val="00C94DD9"/>
    <w:rsid w:val="00CA464C"/>
    <w:rsid w:val="00CB5E25"/>
    <w:rsid w:val="00CD1BA3"/>
    <w:rsid w:val="00CD3DB7"/>
    <w:rsid w:val="00CD6AF7"/>
    <w:rsid w:val="00CD7290"/>
    <w:rsid w:val="00CE0FD1"/>
    <w:rsid w:val="00CF0D7E"/>
    <w:rsid w:val="00CF2E0F"/>
    <w:rsid w:val="00CF518A"/>
    <w:rsid w:val="00CF598F"/>
    <w:rsid w:val="00D01397"/>
    <w:rsid w:val="00D04D73"/>
    <w:rsid w:val="00D058C0"/>
    <w:rsid w:val="00D1663E"/>
    <w:rsid w:val="00D205A3"/>
    <w:rsid w:val="00D25965"/>
    <w:rsid w:val="00D26E33"/>
    <w:rsid w:val="00D32257"/>
    <w:rsid w:val="00D32EF2"/>
    <w:rsid w:val="00D3512C"/>
    <w:rsid w:val="00D37306"/>
    <w:rsid w:val="00D402F2"/>
    <w:rsid w:val="00D55B24"/>
    <w:rsid w:val="00D60707"/>
    <w:rsid w:val="00D6404B"/>
    <w:rsid w:val="00D71F87"/>
    <w:rsid w:val="00D72114"/>
    <w:rsid w:val="00D842CA"/>
    <w:rsid w:val="00D86591"/>
    <w:rsid w:val="00D90EF3"/>
    <w:rsid w:val="00D91429"/>
    <w:rsid w:val="00D929C4"/>
    <w:rsid w:val="00D936D2"/>
    <w:rsid w:val="00D96A46"/>
    <w:rsid w:val="00DA1BAF"/>
    <w:rsid w:val="00DA3403"/>
    <w:rsid w:val="00DA4CF2"/>
    <w:rsid w:val="00DA4E94"/>
    <w:rsid w:val="00DA6C9F"/>
    <w:rsid w:val="00DA72B6"/>
    <w:rsid w:val="00DA7D2F"/>
    <w:rsid w:val="00DB09B4"/>
    <w:rsid w:val="00DB0FFB"/>
    <w:rsid w:val="00DB40CD"/>
    <w:rsid w:val="00DC1161"/>
    <w:rsid w:val="00DC2B64"/>
    <w:rsid w:val="00DC3BC0"/>
    <w:rsid w:val="00DC54E7"/>
    <w:rsid w:val="00DC6C89"/>
    <w:rsid w:val="00DC79F0"/>
    <w:rsid w:val="00DD2112"/>
    <w:rsid w:val="00DD351D"/>
    <w:rsid w:val="00DD596C"/>
    <w:rsid w:val="00DE4086"/>
    <w:rsid w:val="00DE5E0F"/>
    <w:rsid w:val="00DE637F"/>
    <w:rsid w:val="00DF5990"/>
    <w:rsid w:val="00DF6C53"/>
    <w:rsid w:val="00DF79D6"/>
    <w:rsid w:val="00E01C00"/>
    <w:rsid w:val="00E02D16"/>
    <w:rsid w:val="00E03D0D"/>
    <w:rsid w:val="00E13016"/>
    <w:rsid w:val="00E20DAC"/>
    <w:rsid w:val="00E21540"/>
    <w:rsid w:val="00E246F6"/>
    <w:rsid w:val="00E25F7A"/>
    <w:rsid w:val="00E42524"/>
    <w:rsid w:val="00E47B20"/>
    <w:rsid w:val="00E52A09"/>
    <w:rsid w:val="00E54E27"/>
    <w:rsid w:val="00E56011"/>
    <w:rsid w:val="00E60BA4"/>
    <w:rsid w:val="00E6320C"/>
    <w:rsid w:val="00E8089E"/>
    <w:rsid w:val="00E9337A"/>
    <w:rsid w:val="00E93A89"/>
    <w:rsid w:val="00E9553A"/>
    <w:rsid w:val="00EA0FA7"/>
    <w:rsid w:val="00EA2747"/>
    <w:rsid w:val="00EA3007"/>
    <w:rsid w:val="00EA718A"/>
    <w:rsid w:val="00EA76DE"/>
    <w:rsid w:val="00EA7A33"/>
    <w:rsid w:val="00EB1BB2"/>
    <w:rsid w:val="00EB6E6C"/>
    <w:rsid w:val="00EC2808"/>
    <w:rsid w:val="00EC58DF"/>
    <w:rsid w:val="00ED7B80"/>
    <w:rsid w:val="00ED7FD0"/>
    <w:rsid w:val="00EE03C4"/>
    <w:rsid w:val="00EE05EF"/>
    <w:rsid w:val="00EE7F23"/>
    <w:rsid w:val="00EF0CEF"/>
    <w:rsid w:val="00EF28BF"/>
    <w:rsid w:val="00EF5D66"/>
    <w:rsid w:val="00F0043E"/>
    <w:rsid w:val="00F052A6"/>
    <w:rsid w:val="00F05863"/>
    <w:rsid w:val="00F05FD5"/>
    <w:rsid w:val="00F13EA0"/>
    <w:rsid w:val="00F24C46"/>
    <w:rsid w:val="00F24FE0"/>
    <w:rsid w:val="00F25465"/>
    <w:rsid w:val="00F2719E"/>
    <w:rsid w:val="00F273CC"/>
    <w:rsid w:val="00F30369"/>
    <w:rsid w:val="00F31074"/>
    <w:rsid w:val="00F3498C"/>
    <w:rsid w:val="00F44BF2"/>
    <w:rsid w:val="00F44E39"/>
    <w:rsid w:val="00F45816"/>
    <w:rsid w:val="00F479C4"/>
    <w:rsid w:val="00F51C18"/>
    <w:rsid w:val="00F53A7A"/>
    <w:rsid w:val="00F632E1"/>
    <w:rsid w:val="00F64EDD"/>
    <w:rsid w:val="00F6502A"/>
    <w:rsid w:val="00F65973"/>
    <w:rsid w:val="00F67E31"/>
    <w:rsid w:val="00F7067E"/>
    <w:rsid w:val="00F70F30"/>
    <w:rsid w:val="00F73E2C"/>
    <w:rsid w:val="00F81F69"/>
    <w:rsid w:val="00F86D7A"/>
    <w:rsid w:val="00F93B55"/>
    <w:rsid w:val="00F96EF0"/>
    <w:rsid w:val="00FA3991"/>
    <w:rsid w:val="00FA6E01"/>
    <w:rsid w:val="00FB16CF"/>
    <w:rsid w:val="00FB2B18"/>
    <w:rsid w:val="00FB69E3"/>
    <w:rsid w:val="00FC4B1D"/>
    <w:rsid w:val="00FC51B8"/>
    <w:rsid w:val="00FD259F"/>
    <w:rsid w:val="00FD4033"/>
    <w:rsid w:val="00FD5D16"/>
    <w:rsid w:val="00FD5ED1"/>
    <w:rsid w:val="00FD7F3B"/>
    <w:rsid w:val="00FE0512"/>
    <w:rsid w:val="00FE46D3"/>
    <w:rsid w:val="00FF1A56"/>
    <w:rsid w:val="00FF2A8E"/>
    <w:rsid w:val="00FF797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0AAF966"/>
  <w15:docId w15:val="{0631519D-967A-456A-A7C6-518BDB08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6990"/>
    <w:pPr>
      <w:ind w:left="720"/>
      <w:contextualSpacing/>
    </w:pPr>
  </w:style>
  <w:style w:type="paragraph" w:styleId="Koptekst">
    <w:name w:val="header"/>
    <w:basedOn w:val="Standaard"/>
    <w:link w:val="KoptekstChar"/>
    <w:uiPriority w:val="99"/>
    <w:unhideWhenUsed/>
    <w:rsid w:val="000A21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2134"/>
  </w:style>
  <w:style w:type="paragraph" w:styleId="Voettekst">
    <w:name w:val="footer"/>
    <w:basedOn w:val="Standaard"/>
    <w:link w:val="VoettekstChar"/>
    <w:uiPriority w:val="99"/>
    <w:unhideWhenUsed/>
    <w:rsid w:val="000A21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134"/>
  </w:style>
  <w:style w:type="paragraph" w:styleId="Ballontekst">
    <w:name w:val="Balloon Text"/>
    <w:basedOn w:val="Standaard"/>
    <w:link w:val="BallontekstChar"/>
    <w:uiPriority w:val="99"/>
    <w:semiHidden/>
    <w:unhideWhenUsed/>
    <w:rsid w:val="000A21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2134"/>
    <w:rPr>
      <w:rFonts w:ascii="Tahoma" w:hAnsi="Tahoma" w:cs="Tahoma"/>
      <w:sz w:val="16"/>
      <w:szCs w:val="16"/>
    </w:rPr>
  </w:style>
  <w:style w:type="character" w:styleId="Hyperlink">
    <w:name w:val="Hyperlink"/>
    <w:basedOn w:val="Standaardalinea-lettertype"/>
    <w:uiPriority w:val="99"/>
    <w:semiHidden/>
    <w:unhideWhenUsed/>
    <w:rsid w:val="001C3C5E"/>
    <w:rPr>
      <w:color w:val="0000FF"/>
      <w:u w:val="single"/>
    </w:rPr>
  </w:style>
  <w:style w:type="character" w:styleId="GevolgdeHyperlink">
    <w:name w:val="FollowedHyperlink"/>
    <w:basedOn w:val="Standaardalinea-lettertype"/>
    <w:uiPriority w:val="99"/>
    <w:semiHidden/>
    <w:unhideWhenUsed/>
    <w:rsid w:val="001C3C5E"/>
    <w:rPr>
      <w:color w:val="800080" w:themeColor="followedHyperlink"/>
      <w:u w:val="single"/>
    </w:rPr>
  </w:style>
  <w:style w:type="paragraph" w:customStyle="1" w:styleId="Pa1">
    <w:name w:val="Pa1"/>
    <w:basedOn w:val="Standaard"/>
    <w:next w:val="Standaard"/>
    <w:uiPriority w:val="99"/>
    <w:rsid w:val="006F3340"/>
    <w:pPr>
      <w:autoSpaceDE w:val="0"/>
      <w:autoSpaceDN w:val="0"/>
      <w:adjustRightInd w:val="0"/>
      <w:spacing w:after="0" w:line="201" w:lineRule="atLeast"/>
    </w:pPr>
    <w:rPr>
      <w:rFonts w:ascii="Futura Bk BT" w:hAnsi="Futura Bk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138">
      <w:bodyDiv w:val="1"/>
      <w:marLeft w:val="0"/>
      <w:marRight w:val="0"/>
      <w:marTop w:val="0"/>
      <w:marBottom w:val="0"/>
      <w:divBdr>
        <w:top w:val="none" w:sz="0" w:space="0" w:color="auto"/>
        <w:left w:val="none" w:sz="0" w:space="0" w:color="auto"/>
        <w:bottom w:val="none" w:sz="0" w:space="0" w:color="auto"/>
        <w:right w:val="none" w:sz="0" w:space="0" w:color="auto"/>
      </w:divBdr>
    </w:div>
    <w:div w:id="884369329">
      <w:bodyDiv w:val="1"/>
      <w:marLeft w:val="0"/>
      <w:marRight w:val="0"/>
      <w:marTop w:val="0"/>
      <w:marBottom w:val="0"/>
      <w:divBdr>
        <w:top w:val="none" w:sz="0" w:space="0" w:color="auto"/>
        <w:left w:val="none" w:sz="0" w:space="0" w:color="auto"/>
        <w:bottom w:val="none" w:sz="0" w:space="0" w:color="auto"/>
        <w:right w:val="none" w:sz="0" w:space="0" w:color="auto"/>
      </w:divBdr>
    </w:div>
    <w:div w:id="896625132">
      <w:bodyDiv w:val="1"/>
      <w:marLeft w:val="0"/>
      <w:marRight w:val="0"/>
      <w:marTop w:val="0"/>
      <w:marBottom w:val="0"/>
      <w:divBdr>
        <w:top w:val="none" w:sz="0" w:space="0" w:color="auto"/>
        <w:left w:val="none" w:sz="0" w:space="0" w:color="auto"/>
        <w:bottom w:val="none" w:sz="0" w:space="0" w:color="auto"/>
        <w:right w:val="none" w:sz="0" w:space="0" w:color="auto"/>
      </w:divBdr>
    </w:div>
    <w:div w:id="1057558313">
      <w:bodyDiv w:val="1"/>
      <w:marLeft w:val="0"/>
      <w:marRight w:val="0"/>
      <w:marTop w:val="0"/>
      <w:marBottom w:val="0"/>
      <w:divBdr>
        <w:top w:val="none" w:sz="0" w:space="0" w:color="auto"/>
        <w:left w:val="none" w:sz="0" w:space="0" w:color="auto"/>
        <w:bottom w:val="none" w:sz="0" w:space="0" w:color="auto"/>
        <w:right w:val="none" w:sz="0" w:space="0" w:color="auto"/>
      </w:divBdr>
    </w:div>
    <w:div w:id="1616446248">
      <w:bodyDiv w:val="1"/>
      <w:marLeft w:val="0"/>
      <w:marRight w:val="0"/>
      <w:marTop w:val="0"/>
      <w:marBottom w:val="0"/>
      <w:divBdr>
        <w:top w:val="none" w:sz="0" w:space="0" w:color="auto"/>
        <w:left w:val="none" w:sz="0" w:space="0" w:color="auto"/>
        <w:bottom w:val="none" w:sz="0" w:space="0" w:color="auto"/>
        <w:right w:val="none" w:sz="0" w:space="0" w:color="auto"/>
      </w:divBdr>
    </w:div>
    <w:div w:id="1671910778">
      <w:bodyDiv w:val="1"/>
      <w:marLeft w:val="0"/>
      <w:marRight w:val="0"/>
      <w:marTop w:val="0"/>
      <w:marBottom w:val="0"/>
      <w:divBdr>
        <w:top w:val="none" w:sz="0" w:space="0" w:color="auto"/>
        <w:left w:val="none" w:sz="0" w:space="0" w:color="auto"/>
        <w:bottom w:val="none" w:sz="0" w:space="0" w:color="auto"/>
        <w:right w:val="none" w:sz="0" w:space="0" w:color="auto"/>
      </w:divBdr>
      <w:divsChild>
        <w:div w:id="2073575393">
          <w:marLeft w:val="360"/>
          <w:marRight w:val="0"/>
          <w:marTop w:val="200"/>
          <w:marBottom w:val="0"/>
          <w:divBdr>
            <w:top w:val="none" w:sz="0" w:space="0" w:color="auto"/>
            <w:left w:val="none" w:sz="0" w:space="0" w:color="auto"/>
            <w:bottom w:val="none" w:sz="0" w:space="0" w:color="auto"/>
            <w:right w:val="none" w:sz="0" w:space="0" w:color="auto"/>
          </w:divBdr>
        </w:div>
        <w:div w:id="1708025288">
          <w:marLeft w:val="360"/>
          <w:marRight w:val="0"/>
          <w:marTop w:val="200"/>
          <w:marBottom w:val="0"/>
          <w:divBdr>
            <w:top w:val="none" w:sz="0" w:space="0" w:color="auto"/>
            <w:left w:val="none" w:sz="0" w:space="0" w:color="auto"/>
            <w:bottom w:val="none" w:sz="0" w:space="0" w:color="auto"/>
            <w:right w:val="none" w:sz="0" w:space="0" w:color="auto"/>
          </w:divBdr>
        </w:div>
        <w:div w:id="1215628002">
          <w:marLeft w:val="360"/>
          <w:marRight w:val="0"/>
          <w:marTop w:val="200"/>
          <w:marBottom w:val="0"/>
          <w:divBdr>
            <w:top w:val="none" w:sz="0" w:space="0" w:color="auto"/>
            <w:left w:val="none" w:sz="0" w:space="0" w:color="auto"/>
            <w:bottom w:val="none" w:sz="0" w:space="0" w:color="auto"/>
            <w:right w:val="none" w:sz="0" w:space="0" w:color="auto"/>
          </w:divBdr>
        </w:div>
        <w:div w:id="1029797559">
          <w:marLeft w:val="360"/>
          <w:marRight w:val="0"/>
          <w:marTop w:val="200"/>
          <w:marBottom w:val="0"/>
          <w:divBdr>
            <w:top w:val="none" w:sz="0" w:space="0" w:color="auto"/>
            <w:left w:val="none" w:sz="0" w:space="0" w:color="auto"/>
            <w:bottom w:val="none" w:sz="0" w:space="0" w:color="auto"/>
            <w:right w:val="none" w:sz="0" w:space="0" w:color="auto"/>
          </w:divBdr>
        </w:div>
        <w:div w:id="1702364610">
          <w:marLeft w:val="360"/>
          <w:marRight w:val="0"/>
          <w:marTop w:val="200"/>
          <w:marBottom w:val="0"/>
          <w:divBdr>
            <w:top w:val="none" w:sz="0" w:space="0" w:color="auto"/>
            <w:left w:val="none" w:sz="0" w:space="0" w:color="auto"/>
            <w:bottom w:val="none" w:sz="0" w:space="0" w:color="auto"/>
            <w:right w:val="none" w:sz="0" w:space="0" w:color="auto"/>
          </w:divBdr>
        </w:div>
        <w:div w:id="192546189">
          <w:marLeft w:val="360"/>
          <w:marRight w:val="0"/>
          <w:marTop w:val="200"/>
          <w:marBottom w:val="0"/>
          <w:divBdr>
            <w:top w:val="none" w:sz="0" w:space="0" w:color="auto"/>
            <w:left w:val="none" w:sz="0" w:space="0" w:color="auto"/>
            <w:bottom w:val="none" w:sz="0" w:space="0" w:color="auto"/>
            <w:right w:val="none" w:sz="0" w:space="0" w:color="auto"/>
          </w:divBdr>
        </w:div>
        <w:div w:id="1499929664">
          <w:marLeft w:val="360"/>
          <w:marRight w:val="0"/>
          <w:marTop w:val="200"/>
          <w:marBottom w:val="0"/>
          <w:divBdr>
            <w:top w:val="none" w:sz="0" w:space="0" w:color="auto"/>
            <w:left w:val="none" w:sz="0" w:space="0" w:color="auto"/>
            <w:bottom w:val="none" w:sz="0" w:space="0" w:color="auto"/>
            <w:right w:val="none" w:sz="0" w:space="0" w:color="auto"/>
          </w:divBdr>
        </w:div>
        <w:div w:id="1160775898">
          <w:marLeft w:val="360"/>
          <w:marRight w:val="0"/>
          <w:marTop w:val="200"/>
          <w:marBottom w:val="0"/>
          <w:divBdr>
            <w:top w:val="none" w:sz="0" w:space="0" w:color="auto"/>
            <w:left w:val="none" w:sz="0" w:space="0" w:color="auto"/>
            <w:bottom w:val="none" w:sz="0" w:space="0" w:color="auto"/>
            <w:right w:val="none" w:sz="0" w:space="0" w:color="auto"/>
          </w:divBdr>
        </w:div>
        <w:div w:id="966549403">
          <w:marLeft w:val="360"/>
          <w:marRight w:val="0"/>
          <w:marTop w:val="200"/>
          <w:marBottom w:val="0"/>
          <w:divBdr>
            <w:top w:val="none" w:sz="0" w:space="0" w:color="auto"/>
            <w:left w:val="none" w:sz="0" w:space="0" w:color="auto"/>
            <w:bottom w:val="none" w:sz="0" w:space="0" w:color="auto"/>
            <w:right w:val="none" w:sz="0" w:space="0" w:color="auto"/>
          </w:divBdr>
        </w:div>
      </w:divsChild>
    </w:div>
    <w:div w:id="1786386622">
      <w:bodyDiv w:val="1"/>
      <w:marLeft w:val="0"/>
      <w:marRight w:val="0"/>
      <w:marTop w:val="0"/>
      <w:marBottom w:val="0"/>
      <w:divBdr>
        <w:top w:val="none" w:sz="0" w:space="0" w:color="auto"/>
        <w:left w:val="none" w:sz="0" w:space="0" w:color="auto"/>
        <w:bottom w:val="none" w:sz="0" w:space="0" w:color="auto"/>
        <w:right w:val="none" w:sz="0" w:space="0" w:color="auto"/>
      </w:divBdr>
    </w:div>
    <w:div w:id="21473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F24CF74338EE4884AA75EACC367139" ma:contentTypeVersion="5" ma:contentTypeDescription="Create a new document." ma:contentTypeScope="" ma:versionID="19a182d7511455c4b86658f636e0ce41">
  <xsd:schema xmlns:xsd="http://www.w3.org/2001/XMLSchema" xmlns:xs="http://www.w3.org/2001/XMLSchema" xmlns:p="http://schemas.microsoft.com/office/2006/metadata/properties" xmlns:ns3="92b34ea5-f84b-4890-b1cd-0908e2caa6e8" xmlns:ns4="ed5dac75-3f03-4e28-bd80-56171514e5a2" targetNamespace="http://schemas.microsoft.com/office/2006/metadata/properties" ma:root="true" ma:fieldsID="9e533e6da39c506da8ca42d82e19e525" ns3:_="" ns4:_="">
    <xsd:import namespace="92b34ea5-f84b-4890-b1cd-0908e2caa6e8"/>
    <xsd:import namespace="ed5dac75-3f03-4e28-bd80-56171514e5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34ea5-f84b-4890-b1cd-0908e2ca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dac75-3f03-4e28-bd80-56171514e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6FFCD-22E2-4DE5-9C95-4DC50DBBEA12}">
  <ds:schemaRefs>
    <ds:schemaRef ds:uri="http://schemas.openxmlformats.org/officeDocument/2006/bibliography"/>
  </ds:schemaRefs>
</ds:datastoreItem>
</file>

<file path=customXml/itemProps2.xml><?xml version="1.0" encoding="utf-8"?>
<ds:datastoreItem xmlns:ds="http://schemas.openxmlformats.org/officeDocument/2006/customXml" ds:itemID="{6371802E-21E5-4A25-945E-3EADD7F7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34ea5-f84b-4890-b1cd-0908e2caa6e8"/>
    <ds:schemaRef ds:uri="ed5dac75-3f03-4e28-bd80-56171514e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46611-1311-44B8-8AF7-000D3AC023BA}">
  <ds:schemaRefs>
    <ds:schemaRef ds:uri="http://schemas.microsoft.com/sharepoint/v3/contenttype/forms"/>
  </ds:schemaRefs>
</ds:datastoreItem>
</file>

<file path=customXml/itemProps4.xml><?xml version="1.0" encoding="utf-8"?>
<ds:datastoreItem xmlns:ds="http://schemas.openxmlformats.org/officeDocument/2006/customXml" ds:itemID="{14F946E0-D0BC-418C-8290-DB001329B89C}">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ed5dac75-3f03-4e28-bd80-56171514e5a2"/>
    <ds:schemaRef ds:uri="http://schemas.microsoft.com/office/infopath/2007/PartnerControls"/>
    <ds:schemaRef ds:uri="http://schemas.openxmlformats.org/package/2006/metadata/core-properties"/>
    <ds:schemaRef ds:uri="92b34ea5-f84b-4890-b1cd-0908e2caa6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te Braake</dc:creator>
  <cp:lastModifiedBy>Jansen, Aukje</cp:lastModifiedBy>
  <cp:revision>16</cp:revision>
  <cp:lastPrinted>2022-06-16T08:26:00Z</cp:lastPrinted>
  <dcterms:created xsi:type="dcterms:W3CDTF">2022-08-22T16:34:00Z</dcterms:created>
  <dcterms:modified xsi:type="dcterms:W3CDTF">2022-08-23T13:07:00Z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0x0101001BF24CF74338EE4884AA75EACC367139</vt:lpwstr>
  </property>
</Properties>
</file>